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57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cs="Times New Roman" w:ascii="Times New Roman" w:hAnsi="Times New Roman"/>
          <w:b/>
          <w:color w:val="000000"/>
        </w:rPr>
      </w:r>
    </w:p>
    <w:p>
      <w:pPr>
        <w:pStyle w:val="Normal"/>
        <w:spacing w:lineRule="auto" w:line="240" w:before="0" w:after="57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cs="Times New Roman" w:ascii="Times New Roman" w:hAnsi="Times New Roman"/>
          <w:b/>
          <w:color w:val="000000"/>
        </w:rPr>
        <w:t>Zápis č. 07 ze zasedání MR OMS dne 8.9.2026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>Přítomni: dle prezenční listiny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 xml:space="preserve">Zasedání zahájil a řídil předseda MR Josef Prokeš – přítomno 6 členů MR, předseda DR – </w:t>
      </w:r>
      <w:r>
        <w:rPr>
          <w:rFonts w:cs="Times New Roman" w:ascii="Times New Roman" w:hAnsi="Times New Roman"/>
          <w:b w:val="false"/>
          <w:bCs w:val="false"/>
          <w:color w:val="000000"/>
        </w:rPr>
        <w:t xml:space="preserve">MR je usnášení schopná. </w:t>
      </w:r>
    </w:p>
    <w:p>
      <w:pPr>
        <w:pStyle w:val="Normal"/>
        <w:spacing w:lineRule="auto" w:line="240" w:before="0" w:after="57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 xml:space="preserve">Schváleno: zapisovatel – Josef Prokeš, ověřovatel – </w:t>
      </w:r>
      <w:r>
        <w:rPr>
          <w:rFonts w:cs="Times New Roman" w:ascii="Times New Roman" w:hAnsi="Times New Roman"/>
          <w:color w:val="auto"/>
        </w:rPr>
        <w:t>Ivanka Soukupová.</w:t>
      </w:r>
    </w:p>
    <w:p>
      <w:pPr>
        <w:pStyle w:val="Normal"/>
        <w:spacing w:lineRule="auto" w:line="240" w:before="0" w:after="57"/>
        <w:jc w:val="both"/>
        <w:rPr>
          <w:rFonts w:ascii="Times New Roman" w:hAnsi="Times New Roman" w:cs="Times New Roman"/>
          <w:color w:val="auto"/>
          <w:sz w:val="12"/>
          <w:szCs w:val="12"/>
        </w:rPr>
      </w:pPr>
      <w:r>
        <w:rPr>
          <w:rFonts w:cs="Times New Roman" w:ascii="Times New Roman" w:hAnsi="Times New Roman"/>
          <w:color w:val="auto"/>
          <w:sz w:val="12"/>
          <w:szCs w:val="12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b/>
          <w:bCs/>
          <w:color w:val="000000"/>
        </w:rPr>
        <w:t>A) Kontrola</w:t>
      </w:r>
      <w:r>
        <w:rPr>
          <w:rFonts w:cs="Times New Roman" w:ascii="Times New Roman" w:hAnsi="Times New Roman"/>
          <w:color w:val="000000"/>
        </w:rPr>
        <w:t xml:space="preserve"> </w:t>
      </w:r>
      <w:r>
        <w:rPr>
          <w:rFonts w:cs="Times New Roman" w:ascii="Times New Roman" w:hAnsi="Times New Roman"/>
          <w:b/>
          <w:bCs/>
          <w:color w:val="000000"/>
        </w:rPr>
        <w:t>úkolů - zasedání MR 9.6.2026: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397" w:left="737" w:right="0"/>
        <w:jc w:val="left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>-</w:t>
        <w:tab/>
        <w:t xml:space="preserve">úkoly splněny -  </w:t>
      </w:r>
      <w:r>
        <w:rPr>
          <w:rFonts w:cs="Times New Roman" w:ascii="Times New Roman" w:hAnsi="Times New Roman"/>
          <w:color w:val="auto"/>
        </w:rPr>
        <w:t>bez připomínek.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397" w:left="737" w:right="0"/>
        <w:jc w:val="left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 xml:space="preserve"> </w:t>
      </w:r>
      <w:r>
        <w:rPr>
          <w:rFonts w:cs="Times New Roman" w:ascii="Times New Roman" w:hAnsi="Times New Roman"/>
          <w:color w:val="000000"/>
        </w:rPr>
        <w:tab/>
        <w:tab/>
        <w:tab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auto" w:val="clear"/>
        </w:rPr>
        <w:t>B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) Informace z ČMMJ:</w:t>
      </w:r>
      <w:r>
        <w:rPr>
          <w:rFonts w:cs="Times New Roman" w:ascii="Times New Roman" w:hAnsi="Times New Roman"/>
          <w:b/>
          <w:bCs/>
          <w:color w:val="000000"/>
        </w:rPr>
        <w:t xml:space="preserve"> </w:t>
      </w:r>
    </w:p>
    <w:p>
      <w:pPr>
        <w:pStyle w:val="Normal"/>
        <w:tabs>
          <w:tab w:val="clear" w:pos="720"/>
          <w:tab w:val="left" w:pos="735" w:leader="none"/>
        </w:tabs>
        <w:spacing w:lineRule="auto" w:line="240" w:before="0" w:after="0"/>
        <w:ind w:hanging="397" w:left="737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  <w:tab/>
      </w:r>
      <w:r>
        <w:rPr>
          <w:rStyle w:val="Hyperlink"/>
          <w:rFonts w:cs="Times New Roman" w:ascii="Times New Roman" w:hAnsi="Times New Roman"/>
          <w:b w:val="false"/>
          <w:bCs w:val="false"/>
          <w:color w:val="000000"/>
          <w:u w:val="none"/>
        </w:rPr>
        <w:t>13.6.2026 – NMS Konopiště – vydařená akce, vysoká návštěvnost – moderátor Hart, hosté Háma, Lafata, Marián Roden, Brouci Band, kluby ČMMJ, zvěřinové speciality, potřeby pro myslivce, dětské atrakce, atd.</w:t>
      </w:r>
    </w:p>
    <w:p>
      <w:pPr>
        <w:pStyle w:val="Normal"/>
        <w:tabs>
          <w:tab w:val="clear" w:pos="720"/>
          <w:tab w:val="left" w:pos="735" w:leader="none"/>
        </w:tabs>
        <w:spacing w:lineRule="auto" w:line="240" w:before="0" w:after="57"/>
        <w:ind w:hanging="397" w:left="737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Style w:val="Hyperlink"/>
          <w:rFonts w:cs="Times New Roman" w:ascii="Times New Roman" w:hAnsi="Times New Roman"/>
          <w:b w:val="false"/>
          <w:bCs w:val="false"/>
          <w:color w:val="000000"/>
          <w:u w:val="none"/>
        </w:rPr>
        <w:tab/>
        <w:t xml:space="preserve">předání mysliveckých vyznamenání: </w:t>
      </w:r>
      <w:r>
        <w:rPr>
          <w:rStyle w:val="Hyperlink"/>
          <w:rFonts w:cs="Times New Roman" w:ascii="Times New Roman" w:hAnsi="Times New Roman"/>
          <w:b/>
          <w:bCs/>
          <w:color w:val="000000"/>
          <w:u w:val="none"/>
        </w:rPr>
        <w:t>Lubomír Dohnal se nemohl zúčastnit – vyznamenání Za zásluhy o myslivost I.stupně s poděkováním a gratulací od ČMMJ předal předseda OMS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397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  <w:t>členské státy EU schválily úpravu návrhu EK na omezení používání olova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397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>- prodloužení přechodné doby na používání olověných broků ze 3 na 7 let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397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>- vypuštění omezení kulových střel s olovem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57"/>
        <w:ind w:hanging="397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>- realizace přechodu na bezolovnatí brokové střelivo s podmínkou neomezení výkonu práva myslivosti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57"/>
        <w:ind w:hanging="397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  <w:tab/>
        <w:t>20.6.2026 – SZ ČMMJ Kostelec nad Černými Lesy: přítomno 71 zástupců ( 85,6% ), zprávy o činnosti MR a DR ČMMJ, Myslivost s.r.o., výroční zpráva ČMMJ za rok 2025, situace ve společnosti Myslivost s.r.o. – odvolání jednatele, jmenování nových jednatelů, výběrové řízení, rozprava o příčinách vzniklého stavu, změny v DR Myslicost s.r.o., hledání viníků, schválení Klubu norníků a jeho OŘ ( hlasování – PRO 63,4%, PROTI 23,1% - včetně JI ), rozprava k problematice působení rozhodčích kynologie u subjektů mimo ČMMJ – úkol pro OMS předložit svá stanoviska do 30.9.2026, problematika nepověřování OMS k organizaci CHP, práce s dětmi, zařazení dětí do členské evidence ČMMJ, legislativní změny s dopadem na myslivost</w:t>
      </w:r>
    </w:p>
    <w:p>
      <w:pPr>
        <w:pStyle w:val="Normal"/>
        <w:widowControl/>
        <w:tabs>
          <w:tab w:val="clear" w:pos="720"/>
          <w:tab w:val="left" w:pos="733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  <w:t>sdělení SVS - změny v monitoringu ACH u prasat:</w:t>
      </w:r>
    </w:p>
    <w:p>
      <w:pPr>
        <w:pStyle w:val="Normal"/>
        <w:widowControl/>
        <w:tabs>
          <w:tab w:val="clear" w:pos="720"/>
          <w:tab w:val="left" w:pos="733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>- okamžitá platnost regulace odběru vzorků na vyšetření ACH – plošné vyrovnání předložených vzorů</w:t>
      </w:r>
    </w:p>
    <w:p>
      <w:pPr>
        <w:pStyle w:val="Normal"/>
        <w:widowControl/>
        <w:tabs>
          <w:tab w:val="clear" w:pos="720"/>
          <w:tab w:val="left" w:pos="733" w:leader="none"/>
        </w:tabs>
        <w:suppressAutoHyphens w:val="true"/>
        <w:bidi w:val="0"/>
        <w:spacing w:lineRule="auto" w:line="240" w:before="0" w:after="57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>- od 2027 zrušení monitoringu na ACH</w:t>
      </w:r>
    </w:p>
    <w:p>
      <w:pPr>
        <w:pStyle w:val="Normal"/>
        <w:widowControl/>
        <w:tabs>
          <w:tab w:val="clear" w:pos="720"/>
          <w:tab w:val="left" w:pos="733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  <w:t>AMP – první potvrzený výskyt nákazy ve Finsku ( 3 uhynulá prasata, poblíž hranice s Ruskem, stanovena pásma infekce, mimořádná veterinární opatření pro celou oblast</w:t>
      </w:r>
    </w:p>
    <w:p>
      <w:pPr>
        <w:pStyle w:val="Normal"/>
        <w:widowControl/>
        <w:tabs>
          <w:tab w:val="clear" w:pos="720"/>
          <w:tab w:val="left" w:pos="733" w:leader="none"/>
        </w:tabs>
        <w:suppressAutoHyphens w:val="true"/>
        <w:bidi w:val="0"/>
        <w:spacing w:lineRule="auto" w:line="240" w:before="0" w:after="57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>- do 31.8.2026 potvrzeno 35 případů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  <w:tab/>
        <w:t>p</w:t>
      </w:r>
      <w:r>
        <w:rPr>
          <w:rFonts w:cs="Times New Roman" w:ascii="Times New Roman" w:hAnsi="Times New Roman"/>
          <w:b w:val="false"/>
          <w:bCs w:val="false"/>
          <w:color w:val="000000"/>
          <w:u w:val="none"/>
          <w:shd w:fill="auto" w:val="clear"/>
        </w:rPr>
        <w:t>etice za zachování norování – aktivity Klubu norníků – web ČMMJ, OMS</w:t>
      </w:r>
    </w:p>
    <w:p>
      <w:pPr>
        <w:pStyle w:val="Normal"/>
        <w:widowControl/>
        <w:tabs>
          <w:tab w:val="clear" w:pos="720"/>
          <w:tab w:val="left" w:pos="800" w:leader="none"/>
        </w:tabs>
        <w:suppressAutoHyphens w:val="true"/>
        <w:bidi w:val="0"/>
        <w:spacing w:lineRule="auto" w:line="240" w:before="0" w:after="57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  <w:tab/>
        <w:t>19.9.2026 – Den s myslivci – celostátní akce ČMMJ – Vysočína: Třebíč – Bažantnice</w:t>
      </w:r>
    </w:p>
    <w:p>
      <w:pPr>
        <w:pStyle w:val="Normal"/>
        <w:widowControl/>
        <w:tabs>
          <w:tab w:val="clear" w:pos="720"/>
          <w:tab w:val="left" w:pos="800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  <w:t>NF ZST:</w:t>
        <w:tab/>
        <w:t xml:space="preserve">- kat.A (4.-18.7.) – účast 50 dětí, umístění z OMS JI – Martin Pařil (3.), Markéta </w:t>
        <w:tab/>
        <w:tab/>
        <w:tab/>
        <w:tab/>
        <w:tab/>
        <w:tab/>
        <w:tab/>
        <w:tab/>
        <w:tab/>
        <w:t>Pátková (19.), Petr Pátek (43.), Tadeáš Dolíhal (47.)</w:t>
      </w:r>
    </w:p>
    <w:p>
      <w:pPr>
        <w:pStyle w:val="Normal"/>
        <w:widowControl/>
        <w:tabs>
          <w:tab w:val="clear" w:pos="720"/>
          <w:tab w:val="left" w:pos="800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ab/>
        <w:tab/>
        <w:tab/>
        <w:t xml:space="preserve">- kat.B (18.7.-1.8.) – účast 71 dětí, umístění z OMS JI – Jan Jiří Jindra (42.), Vojtěch </w:t>
        <w:tab/>
        <w:tab/>
        <w:tab/>
        <w:tab/>
        <w:tab/>
        <w:tab/>
        <w:tab/>
        <w:tab/>
        <w:t>Mrázek (70.)</w:t>
      </w:r>
    </w:p>
    <w:p>
      <w:pPr>
        <w:pStyle w:val="Normal"/>
        <w:widowControl/>
        <w:tabs>
          <w:tab w:val="clear" w:pos="720"/>
          <w:tab w:val="left" w:pos="800" w:leader="none"/>
        </w:tabs>
        <w:suppressAutoHyphens w:val="true"/>
        <w:bidi w:val="0"/>
        <w:spacing w:lineRule="auto" w:line="240" w:before="0" w:after="57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ab/>
        <w:tab/>
        <w:tab/>
        <w:t>- účast vítězů OK ZST (Martin Pařil), Jan Jiří Jindra) s finanční podporou OMS</w:t>
      </w:r>
    </w:p>
    <w:p>
      <w:pPr>
        <w:pStyle w:val="Normal"/>
        <w:widowControl/>
        <w:tabs>
          <w:tab w:val="clear" w:pos="720"/>
          <w:tab w:val="left" w:pos="800" w:leader="none"/>
        </w:tabs>
        <w:suppressAutoHyphens w:val="true"/>
        <w:bidi w:val="0"/>
        <w:spacing w:lineRule="auto" w:line="240" w:before="0" w:after="57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  <w:t>MZe – stanovisko k organizaci a provádění zkoušek mysliveckých hospodářů OMS-y</w:t>
      </w:r>
    </w:p>
    <w:p>
      <w:pPr>
        <w:pStyle w:val="Normal"/>
        <w:widowControl/>
        <w:tabs>
          <w:tab w:val="clear" w:pos="720"/>
          <w:tab w:val="left" w:pos="800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  <w:t xml:space="preserve">Myslivost s.r.o. </w:t>
        <w:tab/>
      </w:r>
      <w:r>
        <w:rPr>
          <w:rFonts w:cs="Times New Roman" w:ascii="Times New Roman" w:hAnsi="Times New Roman"/>
          <w:b w:val="false"/>
          <w:bCs w:val="false"/>
          <w:color w:val="000000"/>
          <w:u w:val="none"/>
          <w:shd w:fill="auto" w:val="clear"/>
        </w:rPr>
        <w:t xml:space="preserve">- 28.4.2026 MR ČMMJ odvolala z funkce jednatele M.Fischera (chybné </w:t>
        <w:tab/>
        <w:tab/>
        <w:tab/>
        <w:tab/>
        <w:tab/>
        <w:tab/>
        <w:t>manažerské rozhodnutí) a zvolila novými jednateli P.Valentu a I.Dvořákovou</w:t>
      </w:r>
    </w:p>
    <w:p>
      <w:pPr>
        <w:pStyle w:val="Normal"/>
        <w:widowControl/>
        <w:tabs>
          <w:tab w:val="clear" w:pos="720"/>
          <w:tab w:val="left" w:pos="800" w:leader="none"/>
        </w:tabs>
        <w:suppressAutoHyphens w:val="true"/>
        <w:bidi w:val="0"/>
        <w:spacing w:lineRule="auto" w:line="240" w:before="0" w:after="0"/>
        <w:ind w:hanging="0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  <w:shd w:fill="auto" w:val="clear"/>
        </w:rPr>
        <w:tab/>
        <w:tab/>
        <w:tab/>
        <w:tab/>
        <w:t>- bylo vypsáno výběrové řízení na funkci jednatele – T: 15.6.2026</w:t>
      </w:r>
    </w:p>
    <w:p>
      <w:pPr>
        <w:pStyle w:val="Normal"/>
        <w:widowControl/>
        <w:tabs>
          <w:tab w:val="clear" w:pos="720"/>
          <w:tab w:val="left" w:pos="800" w:leader="none"/>
        </w:tabs>
        <w:suppressAutoHyphens w:val="true"/>
        <w:bidi w:val="0"/>
        <w:spacing w:lineRule="auto" w:line="240" w:before="0" w:after="0"/>
        <w:ind w:hanging="0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  <w:shd w:fill="auto" w:val="clear"/>
        </w:rPr>
        <w:tab/>
        <w:tab/>
        <w:tab/>
        <w:tab/>
        <w:t>- 7 přihlášených – pozváni k pohovoru na jednání DRMR ČMMJ 29.6.2026</w:t>
      </w:r>
    </w:p>
    <w:p>
      <w:pPr>
        <w:pStyle w:val="Normal"/>
        <w:widowControl/>
        <w:tabs>
          <w:tab w:val="clear" w:pos="720"/>
          <w:tab w:val="left" w:pos="800" w:leader="none"/>
        </w:tabs>
        <w:suppressAutoHyphens w:val="true"/>
        <w:bidi w:val="0"/>
        <w:spacing w:lineRule="auto" w:line="240" w:before="0" w:after="0"/>
        <w:ind w:hanging="0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  <w:shd w:fill="auto" w:val="clear"/>
        </w:rPr>
        <w:tab/>
        <w:tab/>
        <w:tab/>
        <w:tab/>
        <w:t xml:space="preserve">- k 31.7.2026: </w:t>
        <w:tab/>
        <w:t>-jednatel - V. Hart</w:t>
      </w:r>
    </w:p>
    <w:p>
      <w:pPr>
        <w:pStyle w:val="Normal"/>
        <w:widowControl/>
        <w:tabs>
          <w:tab w:val="clear" w:pos="720"/>
          <w:tab w:val="left" w:pos="800" w:leader="none"/>
        </w:tabs>
        <w:suppressAutoHyphens w:val="true"/>
        <w:bidi w:val="0"/>
        <w:spacing w:lineRule="auto" w:line="240" w:before="0" w:after="0"/>
        <w:ind w:hanging="0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  <w:shd w:fill="auto" w:val="clear"/>
        </w:rPr>
        <w:tab/>
        <w:tab/>
        <w:tab/>
        <w:tab/>
        <w:tab/>
        <w:tab/>
        <w:t>- prokura - P. Valenta</w:t>
      </w:r>
    </w:p>
    <w:p>
      <w:pPr>
        <w:pStyle w:val="Normal"/>
        <w:widowControl/>
        <w:tabs>
          <w:tab w:val="clear" w:pos="720"/>
          <w:tab w:val="left" w:pos="800" w:leader="none"/>
        </w:tabs>
        <w:suppressAutoHyphens w:val="true"/>
        <w:bidi w:val="0"/>
        <w:spacing w:lineRule="auto" w:line="240" w:before="0" w:after="0"/>
        <w:ind w:hanging="0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  <w:shd w:fill="auto" w:val="clear"/>
        </w:rPr>
        <w:tab/>
        <w:tab/>
        <w:tab/>
        <w:tab/>
        <w:tab/>
        <w:tab/>
        <w:t>- DR - J.Krupička, A.Sedláček, I.Dvořáková</w:t>
      </w:r>
    </w:p>
    <w:p>
      <w:pPr>
        <w:pStyle w:val="Normal"/>
        <w:widowControl/>
        <w:tabs>
          <w:tab w:val="clear" w:pos="720"/>
          <w:tab w:val="left" w:pos="800" w:leader="none"/>
        </w:tabs>
        <w:suppressAutoHyphens w:val="true"/>
        <w:bidi w:val="0"/>
        <w:spacing w:lineRule="auto" w:line="240" w:before="0" w:after="0"/>
        <w:ind w:hanging="0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  <w:shd w:fill="auto" w:val="clear"/>
        </w:rPr>
        <w:tab/>
        <w:tab/>
        <w:tab/>
        <w:tab/>
        <w:tab/>
        <w:tab/>
        <w:t>- změna stanov:</w:t>
      </w:r>
    </w:p>
    <w:p>
      <w:pPr>
        <w:pStyle w:val="Normal"/>
        <w:widowControl/>
        <w:tabs>
          <w:tab w:val="clear" w:pos="720"/>
          <w:tab w:val="left" w:pos="800" w:leader="none"/>
        </w:tabs>
        <w:suppressAutoHyphens w:val="true"/>
        <w:bidi w:val="0"/>
        <w:spacing w:lineRule="auto" w:line="240" w:before="0" w:after="0"/>
        <w:ind w:hanging="0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  <w:shd w:fill="auto" w:val="clear"/>
        </w:rPr>
        <w:tab/>
        <w:tab/>
        <w:tab/>
        <w:tab/>
        <w:tab/>
        <w:tab/>
        <w:tab/>
        <w:t xml:space="preserve">- finanční dispozice nad 2 mil.Kč – jednatel a prokurista 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ab/>
        <w:tab/>
        <w:tab/>
        <w:tab/>
        <w:tab/>
        <w:tab/>
        <w:tab/>
        <w:t>- odměna každému členu DR – 25 tis.\Kč/rok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ab/>
        <w:tab/>
        <w:tab/>
        <w:tab/>
        <w:t>- provedené změny bez prezentace  (web, časopis)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  <w:tab/>
        <w:t>ZMH – společná dohoda ČMMJ a MZe k problematice průběhu ZMH ( písemná a ústní část ).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  <w:t>nová pověření ČMMJ pro OMS: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>- zaslaná 1.9.2026:</w:t>
        <w:tab/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ab/>
        <w:t>- Pověření č. 14/20225 k organizování zkoušek z myslivosti – účinnost od 1.8.2025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ab/>
        <w:t>- Pověření č. 15/2025 k organizování zkoušek pro myslivecké hospodáře – účinnost od 1.9.2025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ab/>
        <w:t>- Pověření č. 30/2025 k organizování zkoušek psů z výkonu – účinnost od 1.9.2025.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ab/>
        <w:tab/>
        <w:tab/>
        <w:tab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C) Informace z OMS:</w:t>
      </w:r>
      <w:r>
        <w:rPr>
          <w:rFonts w:cs="Times New Roman" w:ascii="Times New Roman" w:hAnsi="Times New Roman"/>
          <w:b/>
          <w:bCs/>
          <w:color w:val="000000"/>
        </w:rPr>
        <w:t xml:space="preserve"> </w:t>
      </w:r>
      <w:r>
        <w:rPr>
          <w:rFonts w:cs="Times New Roman" w:ascii="Times New Roman" w:hAnsi="Times New Roman"/>
          <w:b/>
          <w:bCs/>
          <w:color w:val="auto"/>
        </w:rPr>
        <w:t xml:space="preserve"> 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</w:rPr>
        <w:t>-</w:t>
        <w:tab/>
        <w:t xml:space="preserve">letní provoz </w:t>
        <w:tab/>
        <w:tab/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 xml:space="preserve">- omezení úředních dnů na sekretariátu v 07 a 08/2026 – zveřejnění na webu OMS </w:t>
        <w:tab/>
        <w:tab/>
        <w:tab/>
        <w:t xml:space="preserve">a informace na dveřích sekretariátu, vedení nepřetržité e-mailové a telefonické </w:t>
        <w:tab/>
        <w:tab/>
        <w:tab/>
        <w:tab/>
        <w:t>komunikace</w:t>
        <w:tab/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397" w:left="737" w:right="0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  <w:t>administrativa</w:t>
        <w:tab/>
        <w:tab/>
        <w:t xml:space="preserve">- zkoušky psů, čekatelství CACT pro ZV 2027 (pohár hejtmana KV), kontrola </w:t>
        <w:tab/>
        <w:tab/>
        <w:tab/>
        <w:tab/>
        <w:t xml:space="preserve">členské evidence, kontrola výběru účastníků sněmu OMS z MS, inventura </w:t>
        <w:tab/>
        <w:tab/>
        <w:tab/>
        <w:tab/>
        <w:t>sekretariátu OMS, zajištění schválených vyznamenání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  <w:t>web OMS:</w:t>
        <w:tab/>
        <w:tab/>
        <w:t>- zveřejňování aktuálních informací, výsledků akcí OMS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  <w:t>UH:</w:t>
        <w:tab/>
        <w:tab/>
        <w:tab/>
        <w:t>- zaslání podkladů k výkupu čelistí prasete divokého 2026.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D) Projednáno:</w:t>
      </w:r>
      <w:r>
        <w:rPr>
          <w:rFonts w:cs="Times New Roman" w:ascii="Times New Roman" w:hAnsi="Times New Roman"/>
          <w:b/>
          <w:bCs/>
          <w:color w:val="000000"/>
        </w:rPr>
        <w:t xml:space="preserve"> 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1)</w:t>
        <w:tab/>
        <w:t xml:space="preserve"> 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 Stav členské základny: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  <w:sz w:val="8"/>
          <w:szCs w:val="8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stav k 8.9.2026</w:t>
        <w:tab/>
        <w:t>- 716 členů.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  <w:sz w:val="8"/>
          <w:szCs w:val="8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2)</w:t>
        <w:tab/>
        <w:t xml:space="preserve"> VH OMS - k 30.6.2026: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>- výkony: 540 671,14 Kč, - náklady: 303 502,40 Kč, = zisk: 237 168,74 Kč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VH OMS - k 31.7.2026: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>- výkony: 565 520,29 Kč, - náklady: 345 866,15 Kč, = zisk: 219 654,14 Kč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výsledek ovlivněn neúplnou kalkulací rozhodujících akcí – OP LK, pohár předsedy, ZVP.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  <w:sz w:val="8"/>
          <w:szCs w:val="8"/>
          <w:shd w:fill="auto" w:val="clear"/>
        </w:rPr>
      </w:pPr>
      <w:r>
        <w:rPr>
          <w:rFonts w:cs="Times New Roman" w:ascii="Times New Roman" w:hAnsi="Times New Roman"/>
          <w:bCs/>
          <w:color w:val="auto"/>
          <w:sz w:val="8"/>
          <w:szCs w:val="8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3) Kynologické akce: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ZVP – 15.8. – Borovná: účast </w:t>
        <w:tab/>
        <w:tab/>
        <w:t>- 17 psů – 16 obstálo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ab/>
        <w:tab/>
        <w:tab/>
        <w:tab/>
        <w:t>- zájem značný – poptávka nepokryta, organizace na dobré úrovni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návrhy VR: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LZ – 3.10.2026 – Zbilidy:</w:t>
        <w:tab/>
        <w:t>ohaři – Pavel Chvátal, ostatní plemena – Karel Mařík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 w:val="false"/>
        <w:jc w:val="both"/>
        <w:rPr/>
      </w:pPr>
      <w:r>
        <w:rPr>
          <w:rFonts w:cs="Times New Roman" w:ascii="Times New Roman" w:hAnsi="Times New Roman"/>
          <w:bCs/>
          <w:color w:val="auto"/>
          <w:shd w:fill="auto" w:val="clear"/>
        </w:rPr>
        <w:t>- PZ – 10.10.2026 – Růžená:</w:t>
        <w:tab/>
        <w:t>ohaři – Jiří Liška, ostatní plemena – Karel Mařík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ZN – 24.10.2026 – Záborná:</w:t>
        <w:tab/>
        <w:t>Josef Mokrý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souhlasy chovatelských klubů ohařů  k udělování titulů CACP, Res.CACP na VZ „O pohár hejtmana“ 2027 zajištěny pro schvalování od ČMKJ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kynologické akce OMS na 2027 schváleny KK OMS – zaevidování do systému DE do 15.9.2027, VZ o pohár hejtmana KV na ČMKJ do 15.9.2027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informace o přípravě organizace VZ o pohár hejtmana KV – výběr centra, honitby, ekonomika, dotace KÚ, materiálové a technické zajištění, rozhodčí, stravování, ubytování, apod..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z w:val="8"/>
          <w:szCs w:val="8"/>
          <w:shd w:fill="auto" w:val="clear"/>
        </w:rPr>
      </w:pPr>
      <w:r>
        <w:rPr>
          <w:rFonts w:cs="Times New Roman" w:ascii="Times New Roman" w:hAnsi="Times New Roman"/>
          <w:bCs/>
          <w:color w:val="auto"/>
          <w:sz w:val="8"/>
          <w:szCs w:val="8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4)</w:t>
        <w:tab/>
        <w:t>Střelectví: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OP LK, Pohár předsedy OMS – nedoloženo vyúčtování.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000000"/>
          <w:sz w:val="12"/>
          <w:szCs w:val="12"/>
          <w:shd w:fill="auto" w:val="clear"/>
        </w:rPr>
      </w:pPr>
      <w:r>
        <w:rPr>
          <w:rFonts w:cs="Times New Roman" w:ascii="Times New Roman" w:hAnsi="Times New Roman"/>
          <w:bCs/>
          <w:color w:val="000000"/>
          <w:sz w:val="12"/>
          <w:szCs w:val="12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5)</w:t>
        <w:tab/>
        <w:t>CHP trofejí 2027: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</w:r>
      <w:r>
        <w:rPr>
          <w:rFonts w:cs="Times New Roman" w:ascii="Times New Roman" w:hAnsi="Times New Roman"/>
          <w:bCs/>
          <w:color w:val="auto"/>
          <w:shd w:fill="auto" w:val="clear"/>
        </w:rPr>
        <w:t>- informace o organizaci CHP v pověřených OMS na Vysočině, zkušenosti, těžkosti, stoupající tendence nepověřovat OMS k CHP- není legislativní povinnost OSSM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dohoda zástupců OMS a ORP Jihlava a Telč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>- návrh na společné jednání: 7.10.2026 od 15.00 hod na sekretariátu OMS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>- pozvánku s programem zašle OMS.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6)</w:t>
        <w:tab/>
        <w:t>Kurz ke ZM 2027-28: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předpokládaný termín: 01-02/2027, zveřejněna předběžná informace na webu OMS – přihlášeni 2 zájemci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 xml:space="preserve">- návrh: </w:t>
        <w:tab/>
        <w:t>- místo</w:t>
        <w:tab/>
        <w:tab/>
        <w:tab/>
        <w:tab/>
        <w:t>KC Brtnice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ab/>
        <w:tab/>
        <w:t>- poplatek za kurz a zkoušky</w:t>
        <w:tab/>
        <w:t>6.600,- Kč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ab/>
        <w:tab/>
        <w:t>- termín konání</w:t>
        <w:tab/>
        <w:t>kurzu</w:t>
        <w:tab/>
        <w:tab/>
        <w:t>9.1. – 6.2.2027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ab/>
        <w:tab/>
        <w:t>- rozsah kurzu</w:t>
        <w:tab/>
        <w:tab/>
        <w:tab/>
        <w:t>56 hodin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ab/>
        <w:tab/>
        <w:t>- zajištění výuky</w:t>
        <w:tab/>
        <w:tab/>
        <w:t>komunikace s lektory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ab/>
        <w:tab/>
        <w:t>- zpracování podmínek a zveřejnění na webu OMS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7)</w:t>
        <w:tab/>
        <w:t>Inventura OMS: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provedena 15.6.2026, seznámení se zápisem – bez závad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návrhy:</w:t>
        <w:tab/>
        <w:t>- vyřadit z operativní evidence 8 položek v pořizovací ceně celkem 54.868,21 Kč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ab/>
        <w:t xml:space="preserve">- vyřadit ze skladové evidence 102 k v hodnotě celkem 3.532,- Kč 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8)</w:t>
        <w:tab/>
        <w:t>Předání mysliveckých vyznamenání: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schválená myslivecká vyznamenání pro 5 členů MS Háje Jamné předá v Jamném na oslavě 80 let založení MS předseda OMS – 12.9.2026 od 16.00 hod</w:t>
        <w:tab/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9)</w:t>
        <w:tab/>
        <w:t>Terminář OMS na 2027: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 plánování akcí odborných komisí OMS na rok 2027 – platné akce KK, navržené akce KPK, doplnění návrhů akcí od ostatních odborností do tiskopisu termináře, potřeba nepřekrývání termínů 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 zpracování ke konečnému schválení MR OMS v 12/2026.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 xml:space="preserve">10) </w:t>
        <w:tab/>
        <w:t>Úkol ze Sboru zástupců ČMMJ:.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projednat a oznámit stanovisko OMS k zákazu kynologickým rozhodčím posuzovat na zkouškách jiných subjektů než ČMMJ ( dikce ZŘ )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daná problematika je přežitá, není žádné legislativní omezení svobodného rozhodnutí kynologických rozhodčích ale ani ostatních odborností ( lektoři, zkušební komisaři, střelečtí rozhodčí ) v jejich aktivitách a činnosti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doporučení:</w:t>
        <w:tab/>
        <w:t xml:space="preserve"> - zrušit omezení pro kynologické rozhodčí a pro všechny profese ponechat svobodnou vůli k </w:t>
        <w:tab/>
        <w:tab/>
        <w:t>rozhodnutí.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11) Výkup čelistí 2026: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manuál KU zaslán UH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připomenutí organizace výkupu čelistí.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12) Kristýna Štěrbová – studentka 3.ročníku MU Brno – pomoc s podklady pro bakalářskou práci – dotazník o koroptvi polní – předán vybraným členům MR.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13) KÚ Vysočina – dar 30 tis.Kč pro podporu práce s dětmi.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13) Myslivecké kalendáře 2027: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návrh:</w:t>
        <w:tab/>
        <w:tab/>
        <w:t xml:space="preserve">- stolní </w:t>
        <w:tab/>
        <w:tab/>
        <w:t>- 170 ks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ab/>
        <w:t xml:space="preserve">- nástěnné  </w:t>
        <w:tab/>
        <w:t>- 100 ks.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14) Školení předsedů DR OMS: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návrh:</w:t>
        <w:tab/>
        <w:tab/>
        <w:t>- účast předsedy DR OMS dne 1.10.2026 – sekretariát ČMMJ, Lešanská 2, Praha.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15) Založení facebooku – Okresní myslivecký spolek Jihlava, administrátor Roman Navrátil.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16) Žádost MS Arnolec – finanční příspěvek na Myslivecký den pro děti uskutečněný 20.6.2026 –.nákup odměn a potřeb pro dětskou tvorbu ( doloženy doklady )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návrh: </w:t>
        <w:tab/>
        <w:t>- přispět částkou 1.500,- Kč.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 xml:space="preserve"> 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pacing w:lineRule="auto" w:line="240" w:before="0" w:after="0"/>
        <w:ind w:left="0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E) MR schválila: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>-</w:t>
        <w:tab/>
        <w:t>VH OMS k 60.6. a 31.7.2026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>-</w:t>
        <w:tab/>
        <w:t>návrh VR na LZ, PZ a ZN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>-</w:t>
        <w:tab/>
        <w:t>termín společného jednání o CHP 2027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>-</w:t>
        <w:tab/>
        <w:t>návrh na organizaci a zajištění kurzu ke ZM 2027-28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>-</w:t>
        <w:tab/>
        <w:t>zápis a návrhy z inventury sekretariátu OMS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- </w:t>
        <w:tab/>
        <w:t>termíny a druhy zkoušek psů z výkonu OMS na rok 2027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hd w:fill="auto" w:val="clear"/>
        </w:rPr>
        <w:t>-</w:t>
        <w:tab/>
        <w:t>organizaci tvorby termináře OMS na rok 2027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hd w:fill="auto" w:val="clear"/>
        </w:rPr>
        <w:t>-</w:t>
        <w:tab/>
        <w:t>doporučení ke zrušení omezení činnosti kynologických rozhodčích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hd w:fill="auto" w:val="clear"/>
        </w:rPr>
        <w:t>-</w:t>
        <w:tab/>
        <w:t>návrh objednání mysliveckých kalendářů od Myslivost.s.r.o.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hd w:fill="auto" w:val="clear"/>
        </w:rPr>
        <w:t>-</w:t>
        <w:tab/>
        <w:t>návrh účasti předsedy DR OMS na školení ČMMJ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hd w:fill="auto" w:val="clear"/>
        </w:rPr>
        <w:t>-</w:t>
        <w:tab/>
        <w:t>návrh příspěvku pro MS Arnolec.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0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hd w:fill="auto" w:val="clear"/>
        </w:rPr>
        <w:tab/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pacing w:lineRule="auto" w:line="240" w:before="0" w:after="0"/>
        <w:ind w:left="0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F) MR uložila: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předsedovi SK: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57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ab/>
        <w:tab/>
        <w:t>- předložit vyúčtování OP LK a Pohár předsedy OMS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předsedům komisí OMS: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57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ab/>
        <w:tab/>
        <w:t>- zpracovat návrh akcí na rok 2027 a předložit ke schválení MR OMS – do 12/2026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předsedovi OMS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zaslat pozvánku na společné jednání o pověření k organizaci CHP 2027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zajistit přípravu a organizaci kurzu ke ZM 2027-28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provést zavedení kynologických akcí OMS na rok 2027 do systému DE a ČMKJ – do 15.9.2026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 xml:space="preserve">- </w:t>
        <w:tab/>
        <w:t xml:space="preserve">zaslat předsedům komisí OMS tiskopis termináře pro 2027 k vyplnění a předložení MR 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zaslat ČMMJ stanovisko k omezení činnosti kynologických rozhodčích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implementovat nová pověření ČMMJ pro OMS do administrativních procesů OMS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připomenout UH výkup čelistí prasete divokého – poslední týden 09/2226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objednat myslivecké kalendáře 202</w:t>
      </w:r>
      <w:r>
        <w:rPr>
          <w:rFonts w:cs="Times New Roman" w:ascii="Times New Roman" w:hAnsi="Times New Roman"/>
          <w:bCs/>
          <w:color w:val="auto"/>
        </w:rPr>
        <w:t>7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 xml:space="preserve">- </w:t>
        <w:tab/>
        <w:t>zajistit termín na školení pro předsedu DR OMS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komisi pro CHP: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57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připravit písemné poklady pro jednání o pověření na organizaci CHP 2027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 </w:t>
      </w:r>
    </w:p>
    <w:p>
      <w:pPr>
        <w:pStyle w:val="Normal"/>
        <w:spacing w:lineRule="auto" w:line="240" w:before="0" w:after="5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FF0000"/>
        </w:rPr>
        <w:t>Příští zasedání MR: 13.10.2026, 16:00 hod – bude potvrzeno pozvánkou.</w:t>
      </w:r>
    </w:p>
    <w:p>
      <w:pPr>
        <w:pStyle w:val="Normal"/>
        <w:spacing w:lineRule="auto" w:line="240" w:before="0" w:after="57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57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5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 xml:space="preserve">Zapsal: Josef Prokeš                                              </w:t>
        <w:tab/>
        <w:tab/>
        <w:tab/>
      </w:r>
      <w:r>
        <w:rPr>
          <w:rFonts w:cs="Times New Roman" w:ascii="Times New Roman" w:hAnsi="Times New Roman"/>
          <w:color w:val="auto"/>
        </w:rPr>
        <w:t>Ověřil: Ivanka Soukupová</w:t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720" w:right="720" w:gutter="0" w:header="0" w:top="1125" w:footer="862" w:bottom="91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OpenSymbol">
    <w:altName w:val="Arial Unicode MS"/>
    <w:charset w:val="02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jc w:val="center"/>
      <w:rPr/>
    </w:pPr>
    <w:r>
      <w:rPr/>
      <w:t>-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r>
      <w:rPr/>
      <w:t>-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jc w:val="center"/>
      <w:rPr/>
    </w:pPr>
    <w:r>
      <w:rPr/>
      <w:t>-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r>
      <w:rPr/>
      <w:t>-</w:t>
    </w:r>
  </w:p>
</w:ftr>
</file>

<file path=word/settings.xml><?xml version="1.0" encoding="utf-8"?>
<w:settings xmlns:w="http://schemas.openxmlformats.org/wordprocessingml/2006/main">
  <w:zoom w:percent="90"/>
  <w:defaultTabStop w:val="720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cs-CZ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010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cs-CZ" w:eastAsia="en-US" w:bidi="ar-SA"/>
    </w:rPr>
  </w:style>
  <w:style w:type="paragraph" w:styleId="Heading3">
    <w:name w:val="heading 3"/>
    <w:basedOn w:val="Normal"/>
    <w:link w:val="Nadpis3Char"/>
    <w:uiPriority w:val="9"/>
    <w:qFormat/>
    <w:rsid w:val="00c746f8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color w:val="auto"/>
      <w:sz w:val="27"/>
      <w:szCs w:val="27"/>
      <w:lang w:eastAsia="cs-CZ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dpis1Char" w:customStyle="1">
    <w:name w:val="Nadpis 1 Char"/>
    <w:basedOn w:val="DefaultParagraphFont"/>
    <w:link w:val="Nadpis11"/>
    <w:uiPriority w:val="9"/>
    <w:qFormat/>
    <w:rsid w:val="00d5755d"/>
    <w:rPr>
      <w:rFonts w:ascii="Times New Roman" w:hAnsi="Times New Roman" w:eastAsia="Times New Roman" w:cs="Times New Roman"/>
      <w:b/>
      <w:bCs/>
      <w:kern w:val="2"/>
      <w:sz w:val="48"/>
      <w:szCs w:val="48"/>
      <w:lang w:eastAsia="cs-CZ"/>
    </w:rPr>
  </w:style>
  <w:style w:type="character" w:styleId="Hyperlink" w:customStyle="1">
    <w:name w:val="Hyperlink"/>
    <w:basedOn w:val="DefaultParagraphFont"/>
    <w:uiPriority w:val="99"/>
    <w:unhideWhenUsed/>
    <w:rsid w:val="00611c26"/>
    <w:rPr>
      <w:color w:themeColor="hyperlink" w:val="0000FF"/>
      <w:u w:val="single"/>
    </w:rPr>
  </w:style>
  <w:style w:type="character" w:styleId="Symbolyproslovn" w:customStyle="1">
    <w:name w:val="Symboly pro číslování"/>
    <w:qFormat/>
    <w:rsid w:val="00ea47a7"/>
    <w:rPr/>
  </w:style>
  <w:style w:type="character" w:styleId="Nevyeenzmnka1" w:customStyle="1">
    <w:name w:val="Nevyřešená zmínka1"/>
    <w:basedOn w:val="DefaultParagraphFont"/>
    <w:uiPriority w:val="99"/>
    <w:semiHidden/>
    <w:unhideWhenUsed/>
    <w:qFormat/>
    <w:rsid w:val="006c3f32"/>
    <w:rPr>
      <w:color w:val="605E5C"/>
      <w:shd w:fill="E1DFDD" w:val="clear"/>
    </w:rPr>
  </w:style>
  <w:style w:type="character" w:styleId="Strong" w:customStyle="1">
    <w:name w:val="Strong"/>
    <w:qFormat/>
    <w:rPr>
      <w:b/>
      <w:bCs/>
    </w:rPr>
  </w:style>
  <w:style w:type="character" w:styleId="Nadpis3Char" w:customStyle="1">
    <w:name w:val="Nadpis 3 Char"/>
    <w:basedOn w:val="DefaultParagraphFont"/>
    <w:uiPriority w:val="9"/>
    <w:qFormat/>
    <w:rsid w:val="00c746f8"/>
    <w:rPr>
      <w:rFonts w:ascii="Times New Roman" w:hAnsi="Times New Roman" w:eastAsia="Times New Roman" w:cs="Times New Roman"/>
      <w:b/>
      <w:bCs/>
      <w:sz w:val="27"/>
      <w:szCs w:val="27"/>
      <w:lang w:eastAsia="cs-CZ"/>
    </w:rPr>
  </w:style>
  <w:style w:type="character" w:styleId="Emphasis">
    <w:name w:val="Emphasis"/>
    <w:basedOn w:val="DefaultParagraphFont"/>
    <w:uiPriority w:val="20"/>
    <w:qFormat/>
    <w:rsid w:val="00384f5b"/>
    <w:rPr>
      <w:i/>
      <w:iCs/>
    </w:rPr>
  </w:style>
  <w:style w:type="character" w:styleId="Nevyeenzmnka2" w:customStyle="1">
    <w:name w:val="Nevyřešená zmínka2"/>
    <w:basedOn w:val="DefaultParagraphFont"/>
    <w:uiPriority w:val="99"/>
    <w:semiHidden/>
    <w:unhideWhenUsed/>
    <w:qFormat/>
    <w:rsid w:val="00f868e0"/>
    <w:rPr>
      <w:color w:val="605E5C"/>
      <w:shd w:fill="E1DFDD" w:val="clear"/>
    </w:rPr>
  </w:style>
  <w:style w:type="character" w:styleId="Odrky" w:customStyle="1">
    <w:name w:val="Odrážky"/>
    <w:qFormat/>
    <w:rPr>
      <w:rFonts w:ascii="OpenSymbol" w:hAnsi="OpenSymbol" w:eastAsia="OpenSymbol" w:cs="OpenSymbol"/>
    </w:rPr>
  </w:style>
  <w:style w:type="character" w:styleId="Odrkyuser">
    <w:name w:val="Odrážky (user)"/>
    <w:qFormat/>
    <w:rPr>
      <w:rFonts w:ascii="OpenSymbol" w:hAnsi="OpenSymbol" w:eastAsia="OpenSymbol" w:cs="OpenSymbol"/>
    </w:rPr>
  </w:style>
  <w:style w:type="character" w:styleId="Symbolyproslovnuser">
    <w:name w:val="Symboly pro číslování (user)"/>
    <w:qFormat/>
    <w:rPr/>
  </w:style>
  <w:style w:type="paragraph" w:styleId="Nadpis" w:customStyle="1">
    <w:name w:val="Nadpis"/>
    <w:basedOn w:val="Normal"/>
    <w:next w:val="BodyText"/>
    <w:qFormat/>
    <w:rsid w:val="002a387b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rsid w:val="002a387b"/>
    <w:pPr>
      <w:spacing w:lineRule="auto" w:line="288" w:before="0" w:after="140"/>
    </w:pPr>
    <w:rPr/>
  </w:style>
  <w:style w:type="paragraph" w:styleId="List">
    <w:name w:val="List"/>
    <w:basedOn w:val="BodyText"/>
    <w:rsid w:val="002a387b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 w:customStyle="1">
    <w:name w:val="Rejstřík"/>
    <w:basedOn w:val="Normal"/>
    <w:qFormat/>
    <w:rsid w:val="002a387b"/>
    <w:pPr>
      <w:suppressLineNumbers/>
    </w:pPr>
    <w:rPr>
      <w:rFonts w:cs="Mangal"/>
    </w:rPr>
  </w:style>
  <w:style w:type="paragraph" w:styleId="Nadpisuser">
    <w:name w:val="Nadpis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Rejstkuser">
    <w:name w:val="Rejstřík (user)"/>
    <w:basedOn w:val="Normal"/>
    <w:qFormat/>
    <w:pPr>
      <w:suppressLineNumbers/>
    </w:pPr>
    <w:rPr>
      <w:rFonts w:cs="Arial"/>
    </w:rPr>
  </w:style>
  <w:style w:type="paragraph" w:styleId="Nadpis11" w:customStyle="1">
    <w:name w:val="Nadpis 11"/>
    <w:basedOn w:val="Normal"/>
    <w:link w:val="Nadpis1Char"/>
    <w:uiPriority w:val="9"/>
    <w:qFormat/>
    <w:rsid w:val="00d5755d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cs-CZ"/>
    </w:rPr>
  </w:style>
  <w:style w:type="paragraph" w:styleId="Titulek1" w:customStyle="1">
    <w:name w:val="Titulek1"/>
    <w:basedOn w:val="Normal"/>
    <w:qFormat/>
    <w:rsid w:val="002a387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6c1206"/>
    <w:pPr>
      <w:spacing w:before="0" w:after="200"/>
      <w:ind w:left="720"/>
      <w:contextualSpacing/>
    </w:pPr>
    <w:rPr/>
  </w:style>
  <w:style w:type="paragraph" w:styleId="LO-normal" w:customStyle="1">
    <w:name w:val="LO-normal"/>
    <w:qFormat/>
    <w:rsid w:val="006a01a1"/>
    <w:pPr>
      <w:widowControl/>
      <w:suppressAutoHyphens w:val="true"/>
      <w:bidi w:val="0"/>
      <w:spacing w:before="0" w:after="0"/>
      <w:jc w:val="left"/>
    </w:pPr>
    <w:rPr>
      <w:rFonts w:ascii="Arial" w:hAnsi="Arial" w:eastAsia="Arial" w:cs="Arial"/>
      <w:color w:val="00000A"/>
      <w:kern w:val="0"/>
      <w:sz w:val="22"/>
      <w:szCs w:val="22"/>
      <w:lang w:val="cs-CZ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786406"/>
    <w:pPr>
      <w:spacing w:lineRule="auto" w:line="240" w:beforeAutospacing="1" w:afterAutospacing="1"/>
    </w:pPr>
    <w:rPr>
      <w:rFonts w:ascii="Times New Roman" w:hAnsi="Times New Roman" w:eastAsia="Times New Roman" w:cs="Times New Roman"/>
      <w:color w:val="auto"/>
      <w:sz w:val="24"/>
      <w:szCs w:val="24"/>
      <w:lang w:eastAsia="cs-CZ"/>
    </w:rPr>
  </w:style>
  <w:style w:type="paragraph" w:styleId="Odstavecseseznamem1" w:customStyle="1">
    <w:name w:val="Odstavec se seznamem1"/>
    <w:basedOn w:val="Normal"/>
    <w:qFormat/>
    <w:pPr>
      <w:suppressAutoHyphens w:val="true"/>
      <w:ind w:left="720"/>
    </w:pPr>
    <w:rPr>
      <w:rFonts w:eastAsia="SimSun;宋体" w:cs="font330;Times New Roman"/>
    </w:rPr>
  </w:style>
  <w:style w:type="paragraph" w:styleId="Zhlavazpat" w:customStyle="1">
    <w:name w:val="Záhlaví a zápatí"/>
    <w:basedOn w:val="Normal"/>
    <w:qFormat/>
    <w:pPr>
      <w:suppressLineNumbers/>
      <w:tabs>
        <w:tab w:val="clear" w:pos="720"/>
        <w:tab w:val="center" w:pos="4987" w:leader="none"/>
        <w:tab w:val="right" w:pos="9975" w:leader="none"/>
      </w:tabs>
    </w:pPr>
    <w:rPr/>
  </w:style>
  <w:style w:type="paragraph" w:styleId="Zhlavazpatuser">
    <w:name w:val="Záhlaví a zápatí (user)"/>
    <w:basedOn w:val="Normal"/>
    <w:qFormat/>
    <w:pPr/>
    <w:rPr/>
  </w:style>
  <w:style w:type="paragraph" w:styleId="Footer">
    <w:name w:val="footer"/>
    <w:basedOn w:val="Zhlavazpat"/>
    <w:pPr/>
    <w:rPr/>
  </w:style>
  <w:style w:type="numbering" w:styleId="Bezseznamu" w:default="1">
    <w:name w:val="Bez seznamu"/>
    <w:uiPriority w:val="99"/>
    <w:semiHidden/>
    <w:unhideWhenUsed/>
    <w:qFormat/>
  </w:style>
  <w:style w:type="numbering" w:styleId="Bezseznamuuser">
    <w:name w:val="Bez seznamu (user)"/>
    <w:qFormat/>
  </w:style>
  <w:style w:type="table" w:default="1" w:styleId="Normlntabul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iv sady Office">
  <a:themeElements>
    <a:clrScheme name="Kancelář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C3955-0A77-4629-80C8-A2FD3847F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2584</TotalTime>
  <Application>LibreOffice/26.8.0.3$Windows_X86_64 LibreOffice_project/bce0998afefdbc355585ca324285661a2170ba77</Application>
  <AppVersion>15.0000</AppVersion>
  <Pages>4</Pages>
  <Words>1510</Words>
  <Characters>7990</Characters>
  <CharactersWithSpaces>9723</CharactersWithSpaces>
  <Paragraphs>144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2024-01-08T14:07:00Z</dcterms:created>
  <dc:creator>uzivatel</dc:creator>
  <dc:description/>
  <dc:language>cs-CZ</dc:language>
  <cp:lastModifiedBy/>
  <dcterms:modified xsi:type="dcterms:W3CDTF">2026-10-13T09:38:58Z</dcterms:modified>
  <cp:revision>304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