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13F5" w14:textId="77777777" w:rsidR="00D2105D" w:rsidRDefault="00000000">
      <w:pPr>
        <w:spacing w:after="57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Zápis č. 10 ze zasedání MR OMS dne 8.11. 2022</w:t>
      </w:r>
    </w:p>
    <w:p w14:paraId="05808230" w14:textId="77777777" w:rsidR="00D2105D" w:rsidRDefault="0000000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Přítomni: dle prezenční listiny</w:t>
      </w:r>
    </w:p>
    <w:p w14:paraId="2E0F24C2" w14:textId="0A180730" w:rsidR="00D2105D" w:rsidRDefault="0000000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Zasedání zahájil a řídil předseda MR Josef Prokeš – konstatoval přítomnost 4 členů MR – MR není usnášení schopná.  Přítomen předseda DR OMS.</w:t>
      </w:r>
    </w:p>
    <w:p w14:paraId="1601FE98" w14:textId="77777777" w:rsidR="00D2105D" w:rsidRDefault="00000000">
      <w:pPr>
        <w:spacing w:after="57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Schváleno: zapisovatelka – Marie </w:t>
      </w:r>
      <w:proofErr w:type="spellStart"/>
      <w:r>
        <w:rPr>
          <w:rFonts w:ascii="Times New Roman" w:hAnsi="Times New Roman" w:cs="Times New Roman"/>
          <w:color w:val="auto"/>
        </w:rPr>
        <w:t>Deržmíšková</w:t>
      </w:r>
      <w:proofErr w:type="spellEnd"/>
      <w:r>
        <w:rPr>
          <w:rFonts w:ascii="Times New Roman" w:hAnsi="Times New Roman" w:cs="Times New Roman"/>
          <w:color w:val="auto"/>
        </w:rPr>
        <w:t>, ověřovatelka – Ivanka Soukupová</w:t>
      </w:r>
    </w:p>
    <w:p w14:paraId="6590D812" w14:textId="77777777" w:rsidR="00D2105D" w:rsidRDefault="00000000">
      <w:pPr>
        <w:spacing w:after="113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Kontrola úkolů ze zasedání MR 11.10.2022:  - uložené úkoly splněny nebo průběžně plněny.</w:t>
      </w:r>
    </w:p>
    <w:p w14:paraId="00BE15FE" w14:textId="77777777" w:rsidR="00D2105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ČMMJ: </w:t>
      </w:r>
    </w:p>
    <w:p w14:paraId="175E5085" w14:textId="77777777" w:rsidR="00D2105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ab/>
        <w:t xml:space="preserve">22.10. v 11.00 hod – Myslivecký den </w:t>
      </w:r>
      <w:proofErr w:type="gramStart"/>
      <w:r>
        <w:rPr>
          <w:rFonts w:ascii="Times New Roman" w:hAnsi="Times New Roman" w:cs="Times New Roman"/>
          <w:color w:val="auto"/>
        </w:rPr>
        <w:t>–  slavnostní</w:t>
      </w:r>
      <w:proofErr w:type="gramEnd"/>
      <w:r>
        <w:rPr>
          <w:rFonts w:ascii="Times New Roman" w:hAnsi="Times New Roman" w:cs="Times New Roman"/>
          <w:color w:val="auto"/>
        </w:rPr>
        <w:t xml:space="preserve"> zahájení myslivecké výstavy v NZM v Praze – počátek  oslav 100 let ČMMJ – prvotní určení pro děti, informační část výstavy pro dospělé – </w:t>
      </w:r>
      <w:proofErr w:type="spellStart"/>
      <w:r>
        <w:rPr>
          <w:rFonts w:ascii="Times New Roman" w:hAnsi="Times New Roman" w:cs="Times New Roman"/>
          <w:color w:val="auto"/>
        </w:rPr>
        <w:t>Švrčula</w:t>
      </w:r>
      <w:proofErr w:type="spellEnd"/>
      <w:r>
        <w:rPr>
          <w:rFonts w:ascii="Times New Roman" w:hAnsi="Times New Roman" w:cs="Times New Roman"/>
          <w:color w:val="auto"/>
        </w:rPr>
        <w:t xml:space="preserve">, Špálová, Güttlerová, Dvořáková – zvěřinová kulinářská show Jaroslava a Pavla </w:t>
      </w:r>
      <w:proofErr w:type="spellStart"/>
      <w:r>
        <w:rPr>
          <w:rFonts w:ascii="Times New Roman" w:hAnsi="Times New Roman" w:cs="Times New Roman"/>
          <w:color w:val="auto"/>
        </w:rPr>
        <w:t>Sapíkových</w:t>
      </w:r>
      <w:proofErr w:type="spellEnd"/>
    </w:p>
    <w:p w14:paraId="1843CE58" w14:textId="77777777" w:rsidR="00D2105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ab/>
        <w:t>Myslivci pro přírodu – semináře Péče o zvěř a její prostředí – 8.11. DT Pardubice, 30.11. KÚ Ostrava, 7.12. KÚ Ústí nad Labem</w:t>
      </w:r>
    </w:p>
    <w:p w14:paraId="7C4FC4A5" w14:textId="77777777" w:rsidR="00D2105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ab/>
        <w:t xml:space="preserve">16.11. od 15.00 hod – přednáškový sál OMS Olomouc – odborný seminář na téma Myslivecká legislativa: valné hromady HS, obnova nájemních smluv, stanovy HS, legislativní novinky 2023 – pro uživatele honiteb a členy ČMMJ – přednášející JUDr. </w:t>
      </w:r>
      <w:proofErr w:type="spellStart"/>
      <w:r>
        <w:rPr>
          <w:rFonts w:ascii="Times New Roman" w:hAnsi="Times New Roman" w:cs="Times New Roman"/>
          <w:color w:val="auto"/>
        </w:rPr>
        <w:t>Ondrýsek</w:t>
      </w:r>
      <w:proofErr w:type="spellEnd"/>
    </w:p>
    <w:p w14:paraId="1B37D8C1" w14:textId="77777777" w:rsidR="00D2105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ab/>
        <w:t xml:space="preserve">informace LČR – projekt „Návrat tetřevů do české přírody“ – za posledních 5 let vypuštěno do přírody přes 100 ks – oblasti: Šumava - založeno před 30 lety, Beskydy - založeno 2015 – složitý odchov, složitější vypouštění </w:t>
      </w:r>
      <w:proofErr w:type="gramStart"/>
      <w:r>
        <w:rPr>
          <w:rFonts w:ascii="Times New Roman" w:hAnsi="Times New Roman" w:cs="Times New Roman"/>
          <w:color w:val="auto"/>
        </w:rPr>
        <w:t>( tlak</w:t>
      </w:r>
      <w:proofErr w:type="gramEnd"/>
      <w:r>
        <w:rPr>
          <w:rFonts w:ascii="Times New Roman" w:hAnsi="Times New Roman" w:cs="Times New Roman"/>
          <w:color w:val="auto"/>
        </w:rPr>
        <w:t xml:space="preserve"> predátorů a jejich intenzivní lov – mortalita 1.týden po vypuštění 60%, ochranná opatření, potrava )</w:t>
      </w:r>
    </w:p>
    <w:p w14:paraId="48832813" w14:textId="77777777" w:rsidR="00D2105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ab/>
        <w:t>předsednictvo MR – 2x zasedání v 10/2022:</w:t>
      </w:r>
    </w:p>
    <w:p w14:paraId="6AA53113" w14:textId="64C8E578" w:rsidR="00D2105D" w:rsidRDefault="00000000">
      <w:pPr>
        <w:tabs>
          <w:tab w:val="left" w:pos="960"/>
        </w:tabs>
        <w:spacing w:after="0" w:line="240" w:lineRule="auto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jednání na </w:t>
      </w:r>
      <w:proofErr w:type="spellStart"/>
      <w:r>
        <w:rPr>
          <w:rFonts w:ascii="Times New Roman" w:hAnsi="Times New Roman" w:cs="Times New Roman"/>
          <w:color w:val="auto"/>
        </w:rPr>
        <w:t>MZe</w:t>
      </w:r>
      <w:proofErr w:type="spellEnd"/>
      <w:r>
        <w:rPr>
          <w:rFonts w:ascii="Times New Roman" w:hAnsi="Times New Roman" w:cs="Times New Roman"/>
          <w:color w:val="auto"/>
        </w:rPr>
        <w:t xml:space="preserve"> o možné změně dotační politiky pro spolky – avizované 2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mil.Kč</w:t>
      </w:r>
      <w:proofErr w:type="spellEnd"/>
      <w:proofErr w:type="gramEnd"/>
      <w:r>
        <w:rPr>
          <w:rFonts w:ascii="Times New Roman" w:hAnsi="Times New Roman" w:cs="Times New Roman"/>
          <w:color w:val="auto"/>
        </w:rPr>
        <w:t xml:space="preserve"> nedostatečné, bez v</w:t>
      </w:r>
      <w:r w:rsidR="00B310D7">
        <w:rPr>
          <w:rFonts w:ascii="Times New Roman" w:hAnsi="Times New Roman" w:cs="Times New Roman"/>
          <w:color w:val="auto"/>
        </w:rPr>
        <w:t>ý</w:t>
      </w:r>
      <w:r>
        <w:rPr>
          <w:rFonts w:ascii="Times New Roman" w:hAnsi="Times New Roman" w:cs="Times New Roman"/>
          <w:color w:val="auto"/>
        </w:rPr>
        <w:t>j</w:t>
      </w:r>
      <w:r w:rsidR="00B310D7">
        <w:rPr>
          <w:rFonts w:ascii="Times New Roman" w:hAnsi="Times New Roman" w:cs="Times New Roman"/>
          <w:color w:val="auto"/>
        </w:rPr>
        <w:t>i</w:t>
      </w:r>
      <w:r>
        <w:rPr>
          <w:rFonts w:ascii="Times New Roman" w:hAnsi="Times New Roman" w:cs="Times New Roman"/>
          <w:color w:val="auto"/>
        </w:rPr>
        <w:t>mek, hledání jiných možností, dopad do rozpočtu ČMMJ 2023 – omezení akcí – podklady pro jednání a rozhodnutí MR ČMMJ</w:t>
      </w:r>
    </w:p>
    <w:p w14:paraId="5E588D60" w14:textId="77777777" w:rsidR="00D2105D" w:rsidRDefault="00000000">
      <w:pPr>
        <w:tabs>
          <w:tab w:val="left" w:pos="960"/>
        </w:tabs>
        <w:spacing w:after="0" w:line="240" w:lineRule="auto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- intenzivnější účast členů předsednictva na jednáních MR OMS</w:t>
      </w:r>
    </w:p>
    <w:p w14:paraId="06349629" w14:textId="77777777" w:rsidR="00D2105D" w:rsidRDefault="00000000">
      <w:pPr>
        <w:tabs>
          <w:tab w:val="left" w:pos="960"/>
        </w:tabs>
        <w:spacing w:after="0" w:line="240" w:lineRule="auto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propagace Dne s myslivci v časopisu Myslivost bez loga </w:t>
      </w:r>
      <w:proofErr w:type="spellStart"/>
      <w:r>
        <w:rPr>
          <w:rFonts w:ascii="Times New Roman" w:hAnsi="Times New Roman" w:cs="Times New Roman"/>
          <w:color w:val="auto"/>
        </w:rPr>
        <w:t>MZe</w:t>
      </w:r>
      <w:proofErr w:type="spellEnd"/>
      <w:r>
        <w:rPr>
          <w:rFonts w:ascii="Times New Roman" w:hAnsi="Times New Roman" w:cs="Times New Roman"/>
          <w:color w:val="auto"/>
        </w:rPr>
        <w:t xml:space="preserve"> - - náprava pochybení</w:t>
      </w:r>
    </w:p>
    <w:p w14:paraId="2A716728" w14:textId="77777777" w:rsidR="00D2105D" w:rsidRDefault="00000000">
      <w:pPr>
        <w:tabs>
          <w:tab w:val="left" w:pos="960"/>
        </w:tabs>
        <w:spacing w:after="0" w:line="240" w:lineRule="auto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- 100 let ČMMJ – hledání finanční pomoci – sponzorské dary, </w:t>
      </w:r>
      <w:proofErr w:type="gramStart"/>
      <w:r>
        <w:rPr>
          <w:rFonts w:ascii="Times New Roman" w:hAnsi="Times New Roman" w:cs="Times New Roman"/>
          <w:color w:val="auto"/>
        </w:rPr>
        <w:t>reklama,</w:t>
      </w:r>
      <w:proofErr w:type="gramEnd"/>
      <w:r>
        <w:rPr>
          <w:rFonts w:ascii="Times New Roman" w:hAnsi="Times New Roman" w:cs="Times New Roman"/>
          <w:color w:val="auto"/>
        </w:rPr>
        <w:t xml:space="preserve"> atd.</w:t>
      </w:r>
    </w:p>
    <w:p w14:paraId="5B8F2F37" w14:textId="77777777" w:rsidR="00D2105D" w:rsidRDefault="00000000">
      <w:pPr>
        <w:tabs>
          <w:tab w:val="left" w:pos="960"/>
        </w:tabs>
        <w:spacing w:after="0" w:line="240" w:lineRule="auto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anketa o přijímání nových členů místními mysliveckými spolky – 700 vyjádření – pojednání v Myslivosti, podklady pro jednání s ostatními subjekty </w:t>
      </w:r>
      <w:proofErr w:type="gramStart"/>
      <w:r>
        <w:rPr>
          <w:rFonts w:ascii="Times New Roman" w:hAnsi="Times New Roman" w:cs="Times New Roman"/>
          <w:color w:val="auto"/>
        </w:rPr>
        <w:t>( novela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ZoM</w:t>
      </w:r>
      <w:proofErr w:type="spellEnd"/>
      <w:r>
        <w:rPr>
          <w:rFonts w:ascii="Times New Roman" w:hAnsi="Times New Roman" w:cs="Times New Roman"/>
          <w:color w:val="auto"/>
        </w:rPr>
        <w:t>, apod. )</w:t>
      </w:r>
    </w:p>
    <w:p w14:paraId="1F1327F9" w14:textId="77777777" w:rsidR="00D2105D" w:rsidRDefault="00000000">
      <w:pPr>
        <w:tabs>
          <w:tab w:val="left" w:pos="960"/>
        </w:tabs>
        <w:spacing w:after="0" w:line="240" w:lineRule="auto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- změna zástupce DR ČMMJ v KK ČMMJ</w:t>
      </w:r>
    </w:p>
    <w:p w14:paraId="3CF150E0" w14:textId="77777777" w:rsidR="00D2105D" w:rsidRDefault="00000000">
      <w:pPr>
        <w:tabs>
          <w:tab w:val="left" w:pos="960"/>
        </w:tabs>
        <w:spacing w:after="0" w:line="240" w:lineRule="auto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- výměna zastaralých a nevyhovujících serverů ČMMJ</w:t>
      </w:r>
    </w:p>
    <w:p w14:paraId="10B87DEA" w14:textId="77777777" w:rsidR="00D2105D" w:rsidRDefault="00000000">
      <w:pPr>
        <w:tabs>
          <w:tab w:val="left" w:pos="960"/>
        </w:tabs>
        <w:spacing w:after="0" w:line="240" w:lineRule="auto"/>
        <w:ind w:left="96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požadavek FACE na zvýšení členského poplatku 2023 od ČMMJ o </w:t>
      </w:r>
      <w:proofErr w:type="gramStart"/>
      <w:r>
        <w:rPr>
          <w:rFonts w:ascii="Times New Roman" w:hAnsi="Times New Roman" w:cs="Times New Roman"/>
          <w:color w:val="auto"/>
        </w:rPr>
        <w:t>4,5%</w:t>
      </w:r>
      <w:proofErr w:type="gramEnd"/>
      <w:r>
        <w:rPr>
          <w:rFonts w:ascii="Times New Roman" w:hAnsi="Times New Roman" w:cs="Times New Roman"/>
          <w:color w:val="auto"/>
        </w:rPr>
        <w:t>.</w:t>
      </w:r>
    </w:p>
    <w:p w14:paraId="2C94CA1F" w14:textId="77777777" w:rsidR="00D2105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OMS:</w:t>
      </w:r>
    </w:p>
    <w:p w14:paraId="631AE2F9" w14:textId="77777777" w:rsidR="00D2105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000000"/>
        </w:rPr>
        <w:t>standardní odborná činnost a služby</w:t>
      </w:r>
    </w:p>
    <w:p w14:paraId="198250E3" w14:textId="77777777" w:rsidR="00D2105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zjištění úředních dnů v Telči – 14.11. a 12.12.2022.</w:t>
      </w:r>
    </w:p>
    <w:p w14:paraId="5871C62D" w14:textId="77777777" w:rsidR="00D2105D" w:rsidRDefault="00000000">
      <w:pPr>
        <w:widowControl w:val="0"/>
        <w:tabs>
          <w:tab w:val="left" w:pos="390"/>
        </w:tabs>
        <w:spacing w:after="57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Pošta:</w:t>
      </w:r>
    </w:p>
    <w:p w14:paraId="0635FABD" w14:textId="092EFC47" w:rsidR="00D2105D" w:rsidRDefault="00AB11F5">
      <w:pPr>
        <w:widowControl w:val="0"/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ČMMJ Praha</w:t>
      </w:r>
    </w:p>
    <w:p w14:paraId="6A90DC99" w14:textId="64ED6CD0" w:rsidR="00AB11F5" w:rsidRDefault="00AB11F5" w:rsidP="00AB11F5">
      <w:pPr>
        <w:pStyle w:val="Odstavecseseznamem"/>
        <w:widowControl w:val="0"/>
        <w:numPr>
          <w:ilvl w:val="0"/>
          <w:numId w:val="3"/>
        </w:numPr>
        <w:tabs>
          <w:tab w:val="left" w:pos="390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Nový produkt pojišťovny Halali – pojištění dětí na škodu při manipulaci se zbraní ve střeleckých kroužcích, MR vzala na vědomí</w:t>
      </w:r>
    </w:p>
    <w:p w14:paraId="0374642C" w14:textId="57AC28CE" w:rsidR="00AB11F5" w:rsidRPr="00AB11F5" w:rsidRDefault="00AB11F5" w:rsidP="00AB11F5">
      <w:pPr>
        <w:widowControl w:val="0"/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 w:rsidRPr="00AB11F5">
        <w:rPr>
          <w:rFonts w:ascii="Times New Roman" w:hAnsi="Times New Roman" w:cs="Times New Roman"/>
          <w:b/>
          <w:bCs/>
          <w:color w:val="auto"/>
        </w:rPr>
        <w:t>Kraj Vysočina</w:t>
      </w:r>
    </w:p>
    <w:p w14:paraId="5FE0E7A5" w14:textId="2D36F421" w:rsidR="00D2105D" w:rsidRPr="004B2012" w:rsidRDefault="00AB11F5" w:rsidP="00AB11F5">
      <w:pPr>
        <w:pStyle w:val="Odstavecseseznamem"/>
        <w:widowControl w:val="0"/>
        <w:numPr>
          <w:ilvl w:val="0"/>
          <w:numId w:val="3"/>
        </w:num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Pr="00AB11F5">
        <w:rPr>
          <w:rFonts w:ascii="Times New Roman" w:hAnsi="Times New Roman" w:cs="Times New Roman"/>
          <w:color w:val="auto"/>
        </w:rPr>
        <w:t>boustranně podepsaná smlouva na výkup čelistí</w:t>
      </w:r>
      <w:r>
        <w:rPr>
          <w:rFonts w:ascii="Times New Roman" w:hAnsi="Times New Roman" w:cs="Times New Roman"/>
          <w:color w:val="auto"/>
        </w:rPr>
        <w:t xml:space="preserve"> vybraných druhů černé zvěře </w:t>
      </w:r>
      <w:r w:rsidR="00B310D7">
        <w:rPr>
          <w:rFonts w:ascii="Times New Roman" w:hAnsi="Times New Roman" w:cs="Times New Roman"/>
          <w:color w:val="auto"/>
        </w:rPr>
        <w:t>ulovené za</w:t>
      </w:r>
      <w:r>
        <w:rPr>
          <w:rFonts w:ascii="Times New Roman" w:hAnsi="Times New Roman" w:cs="Times New Roman"/>
          <w:color w:val="auto"/>
        </w:rPr>
        <w:t> období od 1.10.2022 do 30.9.2023, celková částka: 195 000,-Kč, MR vzala na vědomí</w:t>
      </w:r>
    </w:p>
    <w:p w14:paraId="5786F59D" w14:textId="57FD5D06" w:rsidR="004B2012" w:rsidRDefault="004B2012" w:rsidP="004B2012">
      <w:pPr>
        <w:widowControl w:val="0"/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 w:rsidRPr="004B2012">
        <w:rPr>
          <w:rFonts w:ascii="Times New Roman" w:hAnsi="Times New Roman" w:cs="Times New Roman"/>
          <w:b/>
          <w:bCs/>
          <w:color w:val="auto"/>
        </w:rPr>
        <w:t xml:space="preserve">Easy Computer </w:t>
      </w:r>
    </w:p>
    <w:p w14:paraId="2DE6A3D8" w14:textId="6C50C785" w:rsidR="004B2012" w:rsidRDefault="004B2012" w:rsidP="004B2012">
      <w:pPr>
        <w:pStyle w:val="Odstavecseseznamem"/>
        <w:widowControl w:val="0"/>
        <w:numPr>
          <w:ilvl w:val="0"/>
          <w:numId w:val="3"/>
        </w:numPr>
        <w:tabs>
          <w:tab w:val="left" w:pos="390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výzva k </w:t>
      </w:r>
      <w:r w:rsidRPr="004B2012">
        <w:rPr>
          <w:rFonts w:ascii="Times New Roman" w:hAnsi="Times New Roman" w:cs="Times New Roman"/>
          <w:color w:val="auto"/>
        </w:rPr>
        <w:t>prodloužení</w:t>
      </w:r>
      <w:r>
        <w:rPr>
          <w:rFonts w:ascii="Times New Roman" w:hAnsi="Times New Roman" w:cs="Times New Roman"/>
          <w:color w:val="auto"/>
        </w:rPr>
        <w:t xml:space="preserve"> licence na antivirový program, cena 1 590,-Kč s DPH, MR rada souhlasí</w:t>
      </w:r>
    </w:p>
    <w:p w14:paraId="72031DDE" w14:textId="1C33BA55" w:rsidR="004B2012" w:rsidRDefault="004B2012" w:rsidP="004B2012">
      <w:pPr>
        <w:widowControl w:val="0"/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 w:rsidRPr="004B2012">
        <w:rPr>
          <w:rFonts w:ascii="Times New Roman" w:hAnsi="Times New Roman" w:cs="Times New Roman"/>
          <w:b/>
          <w:bCs/>
          <w:color w:val="auto"/>
        </w:rPr>
        <w:t xml:space="preserve">Kancelář WEWE </w:t>
      </w:r>
      <w:proofErr w:type="spellStart"/>
      <w:r w:rsidRPr="004B2012">
        <w:rPr>
          <w:rFonts w:ascii="Times New Roman" w:hAnsi="Times New Roman" w:cs="Times New Roman"/>
          <w:b/>
          <w:bCs/>
          <w:color w:val="auto"/>
        </w:rPr>
        <w:t>group</w:t>
      </w:r>
      <w:proofErr w:type="spellEnd"/>
      <w:r w:rsidRPr="004B2012">
        <w:rPr>
          <w:rFonts w:ascii="Times New Roman" w:hAnsi="Times New Roman" w:cs="Times New Roman"/>
          <w:b/>
          <w:bCs/>
          <w:color w:val="auto"/>
        </w:rPr>
        <w:t xml:space="preserve"> a.s., Uherské Hradiště</w:t>
      </w:r>
    </w:p>
    <w:p w14:paraId="07800641" w14:textId="2F7DCB03" w:rsidR="004B2012" w:rsidRPr="004B2012" w:rsidRDefault="004B2012" w:rsidP="004B2012">
      <w:pPr>
        <w:pStyle w:val="Odstavecseseznamem"/>
        <w:widowControl w:val="0"/>
        <w:numPr>
          <w:ilvl w:val="0"/>
          <w:numId w:val="3"/>
        </w:num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nabídka poplatkového lovu jelení a dančí zvěře, MR vzala na vědomí</w:t>
      </w:r>
    </w:p>
    <w:p w14:paraId="07E20663" w14:textId="6A4DB6EF" w:rsidR="004B2012" w:rsidRDefault="004B2012" w:rsidP="004B2012">
      <w:pPr>
        <w:widowControl w:val="0"/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Ing. Roman Paclík, AGRO Brno-Tuřany</w:t>
      </w:r>
    </w:p>
    <w:p w14:paraId="426FE2BD" w14:textId="53E45D14" w:rsidR="004B2012" w:rsidRPr="004B2012" w:rsidRDefault="004B2012" w:rsidP="004B2012">
      <w:pPr>
        <w:pStyle w:val="Odstavecseseznamem"/>
        <w:widowControl w:val="0"/>
        <w:numPr>
          <w:ilvl w:val="0"/>
          <w:numId w:val="3"/>
        </w:num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nabídka sadebního lesního materiálu, MR vzala na vědomí</w:t>
      </w:r>
    </w:p>
    <w:p w14:paraId="7AD3BD4D" w14:textId="04C3FFAB" w:rsidR="004B2012" w:rsidRDefault="004B2012" w:rsidP="004B2012">
      <w:pPr>
        <w:widowControl w:val="0"/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ZŠ Nížkov (Mgr. Jana Bruknerová)</w:t>
      </w:r>
    </w:p>
    <w:p w14:paraId="6E33E4C3" w14:textId="7B0F76FA" w:rsidR="004B2012" w:rsidRDefault="004B2012" w:rsidP="004B2012">
      <w:pPr>
        <w:pStyle w:val="Odstavecseseznamem"/>
        <w:widowControl w:val="0"/>
        <w:numPr>
          <w:ilvl w:val="0"/>
          <w:numId w:val="3"/>
        </w:numPr>
        <w:tabs>
          <w:tab w:val="left" w:pos="390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0122DD">
        <w:rPr>
          <w:rFonts w:ascii="Times New Roman" w:hAnsi="Times New Roman" w:cs="Times New Roman"/>
          <w:color w:val="auto"/>
        </w:rPr>
        <w:t xml:space="preserve">zájem školáků </w:t>
      </w:r>
      <w:r w:rsidR="000122DD" w:rsidRPr="000122DD">
        <w:rPr>
          <w:rFonts w:ascii="Times New Roman" w:hAnsi="Times New Roman" w:cs="Times New Roman"/>
          <w:color w:val="auto"/>
        </w:rPr>
        <w:t>o účast v mysliveckých soutěžích</w:t>
      </w:r>
      <w:r w:rsidR="000122DD">
        <w:rPr>
          <w:rFonts w:ascii="Times New Roman" w:hAnsi="Times New Roman" w:cs="Times New Roman"/>
          <w:color w:val="auto"/>
        </w:rPr>
        <w:t xml:space="preserve"> (ZST),</w:t>
      </w:r>
      <w:r w:rsidR="000122DD" w:rsidRPr="000122DD">
        <w:rPr>
          <w:rFonts w:ascii="Times New Roman" w:hAnsi="Times New Roman" w:cs="Times New Roman"/>
          <w:color w:val="auto"/>
        </w:rPr>
        <w:t xml:space="preserve"> předáno Romanu Navrátilovi</w:t>
      </w:r>
    </w:p>
    <w:p w14:paraId="1B544F08" w14:textId="4EA65553" w:rsidR="000122DD" w:rsidRDefault="000122DD" w:rsidP="000122DD">
      <w:pPr>
        <w:widowControl w:val="0"/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 w:rsidRPr="000122DD">
        <w:rPr>
          <w:rFonts w:ascii="Times New Roman" w:hAnsi="Times New Roman" w:cs="Times New Roman"/>
          <w:b/>
          <w:bCs/>
          <w:color w:val="auto"/>
        </w:rPr>
        <w:t>František Mlčoch</w:t>
      </w:r>
    </w:p>
    <w:p w14:paraId="5E242B4A" w14:textId="791BA7D7" w:rsidR="000122DD" w:rsidRPr="000122DD" w:rsidRDefault="000122DD" w:rsidP="000122DD">
      <w:pPr>
        <w:pStyle w:val="Odstavecseseznamem"/>
        <w:widowControl w:val="0"/>
        <w:numPr>
          <w:ilvl w:val="0"/>
          <w:numId w:val="3"/>
        </w:numPr>
        <w:tabs>
          <w:tab w:val="left" w:pos="390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0122DD">
        <w:rPr>
          <w:rFonts w:ascii="Times New Roman" w:hAnsi="Times New Roman" w:cs="Times New Roman"/>
          <w:color w:val="auto"/>
        </w:rPr>
        <w:t>nabídka knihy „S Almou po boku“</w:t>
      </w:r>
      <w:r>
        <w:rPr>
          <w:rFonts w:ascii="Times New Roman" w:hAnsi="Times New Roman" w:cs="Times New Roman"/>
          <w:color w:val="auto"/>
        </w:rPr>
        <w:t>, MR vzala na vědomí</w:t>
      </w:r>
    </w:p>
    <w:p w14:paraId="79E9F467" w14:textId="77777777" w:rsidR="005E597B" w:rsidRDefault="005E59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238D9E" w14:textId="0D365F12" w:rsidR="00D2105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Diskuse:</w:t>
      </w:r>
    </w:p>
    <w:p w14:paraId="38FCB6B9" w14:textId="77777777" w:rsidR="00D2105D" w:rsidRDefault="0000000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000000"/>
        </w:rPr>
        <w:t>Josef Prokeš</w:t>
      </w:r>
    </w:p>
    <w:p w14:paraId="51FAA641" w14:textId="77777777" w:rsidR="00D2105D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  <w:t xml:space="preserve">průběh školení lektorů a zkušebních komisařů 14.10. v Jihlavě – návrh jednotných otázek pro zkoušky MH, aktuální informace zástupců </w:t>
      </w:r>
      <w:proofErr w:type="spellStart"/>
      <w:r>
        <w:rPr>
          <w:rFonts w:ascii="Times New Roman" w:hAnsi="Times New Roman" w:cs="Times New Roman"/>
          <w:color w:val="000000"/>
        </w:rPr>
        <w:t>MZe</w:t>
      </w:r>
      <w:proofErr w:type="spellEnd"/>
      <w:r>
        <w:rPr>
          <w:rFonts w:ascii="Times New Roman" w:hAnsi="Times New Roman" w:cs="Times New Roman"/>
          <w:color w:val="000000"/>
        </w:rPr>
        <w:t>, MV a SVS</w:t>
      </w:r>
    </w:p>
    <w:p w14:paraId="17C8FDA8" w14:textId="77777777" w:rsidR="00D2105D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</w:rPr>
        <w:tab/>
        <w:t xml:space="preserve">jednání s členem Klubu fotografů M. </w:t>
      </w:r>
      <w:proofErr w:type="spellStart"/>
      <w:r>
        <w:rPr>
          <w:rFonts w:ascii="Times New Roman" w:hAnsi="Times New Roman" w:cs="Times New Roman"/>
          <w:color w:val="000000"/>
        </w:rPr>
        <w:t>Slavingerem</w:t>
      </w:r>
      <w:proofErr w:type="spellEnd"/>
      <w:r>
        <w:rPr>
          <w:rFonts w:ascii="Times New Roman" w:hAnsi="Times New Roman" w:cs="Times New Roman"/>
          <w:color w:val="000000"/>
        </w:rPr>
        <w:t xml:space="preserve"> o možnosti poskytnutí fotografií na plánované akce OMS při oslavách 100 let ČMMJ – OMS předloží termíny akcí</w:t>
      </w:r>
    </w:p>
    <w:p w14:paraId="14B7DB0B" w14:textId="77777777" w:rsidR="00D2105D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informace o výsledku hospodaření OMS k 30.9.2022:  náklady 362 722,99 Kč, výnosy 710 068,64 </w:t>
      </w:r>
      <w:proofErr w:type="gramStart"/>
      <w:r>
        <w:rPr>
          <w:rFonts w:ascii="Times New Roman" w:hAnsi="Times New Roman" w:cs="Times New Roman"/>
          <w:color w:val="000000"/>
        </w:rPr>
        <w:t xml:space="preserve">Kč, 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zisk  347 345,65 Kč</w:t>
      </w:r>
    </w:p>
    <w:p w14:paraId="6C5AF3A2" w14:textId="77777777" w:rsidR="00D2105D" w:rsidRDefault="00000000">
      <w:pPr>
        <w:pStyle w:val="Odstavecseseznamem"/>
        <w:spacing w:after="113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informace o návrhu vyrovnaného rozpočtu OMS na rok 2023: náklady i výnosy 735 </w:t>
      </w:r>
      <w:proofErr w:type="spellStart"/>
      <w:r>
        <w:rPr>
          <w:rFonts w:ascii="Times New Roman" w:hAnsi="Times New Roman" w:cs="Times New Roman"/>
          <w:color w:val="000000"/>
        </w:rPr>
        <w:t>tis.Kč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7841885B" w14:textId="77777777" w:rsidR="00D2105D" w:rsidRDefault="00D2105D">
      <w:pPr>
        <w:pStyle w:val="Odstavecseseznamem"/>
        <w:spacing w:after="113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</w:p>
    <w:p w14:paraId="05190AAA" w14:textId="77777777" w:rsidR="00D2105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Marie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Deržmíšková</w:t>
      </w:r>
      <w:proofErr w:type="spellEnd"/>
    </w:p>
    <w:p w14:paraId="2CBADC1F" w14:textId="77777777" w:rsidR="00D2105D" w:rsidRDefault="00000000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počet členů evidovaných u OMS k 8.11.2022 – 777</w:t>
      </w:r>
    </w:p>
    <w:p w14:paraId="179B6C3A" w14:textId="77777777" w:rsidR="00D2105D" w:rsidRDefault="00000000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přijatý člen: Karel Horáček</w:t>
      </w:r>
    </w:p>
    <w:p w14:paraId="4093B42D" w14:textId="77777777" w:rsidR="00D2105D" w:rsidRDefault="00000000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informace:</w:t>
      </w:r>
    </w:p>
    <w:p w14:paraId="7D740AA5" w14:textId="77777777" w:rsidR="00D2105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16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- 6.11.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Svatohubertská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mše –  Nová Říše – cca 200 účastníků, málo myslivců v uniformách, odměna pro trubače a fotografa – příští termín  5.11.2023, nutnost zajištění jiných trubačů</w:t>
      </w:r>
    </w:p>
    <w:p w14:paraId="67C95626" w14:textId="77777777" w:rsidR="00D2105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16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- 28.10. – NT povinných střeleb adeptů – 5 adeptů – Kolář, Soukup, J. Fridrichovský </w:t>
      </w:r>
    </w:p>
    <w:p w14:paraId="31FAD389" w14:textId="77777777" w:rsidR="00D2105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16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potřeba zajištění 60 ks stolních kalendářů 2023 – doveze Prokeš 16.11.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zasedání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MR ČMMJ )</w:t>
      </w:r>
    </w:p>
    <w:p w14:paraId="7E91FF8A" w14:textId="77777777" w:rsidR="00D2105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16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- 24.10. - převzetí čelistí prasete divokého zástupci KÚ – sekretariát OMS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Deržmíšková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Kudrna ): 33 uživatelů honiteb, 507 ks předloženo, 428 ks uznáno, 79 ks neuznáno, celkem 166 450 Kč. </w:t>
      </w:r>
    </w:p>
    <w:p w14:paraId="420549FE" w14:textId="77777777" w:rsidR="00D2105D" w:rsidRDefault="00D2105D">
      <w:pPr>
        <w:pStyle w:val="Odstavecseseznamem"/>
        <w:widowControl w:val="0"/>
        <w:tabs>
          <w:tab w:val="left" w:pos="390"/>
        </w:tabs>
        <w:spacing w:after="0" w:line="240" w:lineRule="auto"/>
        <w:ind w:left="16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F46EA9" w14:textId="77777777" w:rsidR="00D2105D" w:rsidRDefault="00000000">
      <w:pPr>
        <w:pStyle w:val="Odstavecseseznamem"/>
        <w:spacing w:after="0" w:line="240" w:lineRule="auto"/>
        <w:ind w:left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Ivanka Soukupová</w:t>
      </w:r>
    </w:p>
    <w:p w14:paraId="3F463DFC" w14:textId="77777777" w:rsidR="00D2105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úprava seznamu členů KK – provedena na webu OMS.</w:t>
      </w:r>
    </w:p>
    <w:p w14:paraId="04C4B84E" w14:textId="77777777" w:rsidR="00D2105D" w:rsidRDefault="00D2105D">
      <w:pPr>
        <w:pStyle w:val="Odstavecseseznamem"/>
        <w:spacing w:after="57" w:line="240" w:lineRule="auto"/>
        <w:ind w:left="1117"/>
        <w:jc w:val="both"/>
        <w:rPr>
          <w:rFonts w:ascii="Times New Roman" w:hAnsi="Times New Roman" w:cs="Times New Roman"/>
          <w:bCs/>
          <w:color w:val="auto"/>
        </w:rPr>
      </w:pPr>
    </w:p>
    <w:p w14:paraId="09DF2DF4" w14:textId="77777777" w:rsidR="00D2105D" w:rsidRDefault="00D2105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1F2A429" w14:textId="77777777" w:rsidR="00D2105D" w:rsidRDefault="00000000">
      <w:pPr>
        <w:spacing w:after="57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Příští zasedání MR: 13.12. 2022, 16:00 hod.</w:t>
      </w:r>
    </w:p>
    <w:p w14:paraId="64908D69" w14:textId="77777777" w:rsidR="00D2105D" w:rsidRDefault="00D2105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188DF127" w14:textId="77777777" w:rsidR="00D2105D" w:rsidRDefault="00000000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Zapsala: Marie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Deržmíšková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Ověřila: Ivanka Soukupová</w:t>
      </w:r>
    </w:p>
    <w:sectPr w:rsidR="00D2105D">
      <w:footerReference w:type="default" r:id="rId8"/>
      <w:pgSz w:w="11906" w:h="16838"/>
      <w:pgMar w:top="720" w:right="720" w:bottom="1250" w:left="720" w:header="0" w:footer="119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5B88" w14:textId="77777777" w:rsidR="00272AB2" w:rsidRDefault="00272AB2">
      <w:pPr>
        <w:spacing w:after="0" w:line="240" w:lineRule="auto"/>
      </w:pPr>
      <w:r>
        <w:separator/>
      </w:r>
    </w:p>
  </w:endnote>
  <w:endnote w:type="continuationSeparator" w:id="0">
    <w:p w14:paraId="6721B6DA" w14:textId="77777777" w:rsidR="00272AB2" w:rsidRDefault="0027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font330;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3E82" w14:textId="77777777" w:rsidR="00D2105D" w:rsidRDefault="0000000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4A48" w14:textId="77777777" w:rsidR="00272AB2" w:rsidRDefault="00272AB2">
      <w:pPr>
        <w:spacing w:after="0" w:line="240" w:lineRule="auto"/>
      </w:pPr>
      <w:r>
        <w:separator/>
      </w:r>
    </w:p>
  </w:footnote>
  <w:footnote w:type="continuationSeparator" w:id="0">
    <w:p w14:paraId="464ED17E" w14:textId="77777777" w:rsidR="00272AB2" w:rsidRDefault="0027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642"/>
    <w:multiLevelType w:val="multilevel"/>
    <w:tmpl w:val="454CFA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9C5B1A"/>
    <w:multiLevelType w:val="hybridMultilevel"/>
    <w:tmpl w:val="D1F4008E"/>
    <w:lvl w:ilvl="0" w:tplc="BE4022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340B6"/>
    <w:multiLevelType w:val="multilevel"/>
    <w:tmpl w:val="A6C8EAE6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8667242">
    <w:abstractNumId w:val="2"/>
  </w:num>
  <w:num w:numId="2" w16cid:durableId="1753429732">
    <w:abstractNumId w:val="0"/>
  </w:num>
  <w:num w:numId="3" w16cid:durableId="134999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5D"/>
    <w:rsid w:val="000122DD"/>
    <w:rsid w:val="00272AB2"/>
    <w:rsid w:val="004B2012"/>
    <w:rsid w:val="005E597B"/>
    <w:rsid w:val="00AB11F5"/>
    <w:rsid w:val="00B310D7"/>
    <w:rsid w:val="00D2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8AC3"/>
  <w15:docId w15:val="{D2970F63-BFEC-429E-9F0C-C22A805C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104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dpis3">
    <w:name w:val="heading 3"/>
    <w:basedOn w:val="Normln"/>
    <w:link w:val="Nadpis3Char"/>
    <w:uiPriority w:val="9"/>
    <w:qFormat/>
    <w:rsid w:val="00C746F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1"/>
    <w:uiPriority w:val="9"/>
    <w:qFormat/>
    <w:rsid w:val="00D5755D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DC036A"/>
    <w:rPr>
      <w:color w:val="0000FF" w:themeColor="hyperlink"/>
      <w:u w:val="single"/>
    </w:rPr>
  </w:style>
  <w:style w:type="character" w:customStyle="1" w:styleId="Symbolyproslovn">
    <w:name w:val="Symboly pro číslování"/>
    <w:qFormat/>
    <w:rsid w:val="00EA47A7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C3F3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D392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746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384F5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F868E0"/>
    <w:rPr>
      <w:color w:val="605E5C"/>
      <w:shd w:val="clear" w:color="auto" w:fill="E1DFDD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2A38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2A387B"/>
    <w:pPr>
      <w:spacing w:after="140" w:line="288" w:lineRule="auto"/>
    </w:pPr>
  </w:style>
  <w:style w:type="paragraph" w:styleId="Seznam">
    <w:name w:val="List"/>
    <w:basedOn w:val="Zkladntext"/>
    <w:rsid w:val="002A387B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A387B"/>
    <w:pPr>
      <w:suppressLineNumbers/>
    </w:pPr>
    <w:rPr>
      <w:rFonts w:cs="Mangal"/>
    </w:rPr>
  </w:style>
  <w:style w:type="paragraph" w:customStyle="1" w:styleId="Nadpis11">
    <w:name w:val="Nadpis 11"/>
    <w:basedOn w:val="Normln"/>
    <w:link w:val="Nadpis1Char"/>
    <w:uiPriority w:val="9"/>
    <w:qFormat/>
    <w:rsid w:val="00D5755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customStyle="1" w:styleId="Titulek1">
    <w:name w:val="Titulek1"/>
    <w:basedOn w:val="Normln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1206"/>
    <w:pPr>
      <w:ind w:left="720"/>
      <w:contextualSpacing/>
    </w:pPr>
  </w:style>
  <w:style w:type="paragraph" w:customStyle="1" w:styleId="LO-normal">
    <w:name w:val="LO-normal"/>
    <w:qFormat/>
    <w:rsid w:val="006A01A1"/>
    <w:rPr>
      <w:rFonts w:ascii="Arial" w:eastAsia="Arial" w:hAnsi="Arial" w:cs="Arial"/>
      <w:color w:val="00000A"/>
      <w:sz w:val="22"/>
    </w:rPr>
  </w:style>
  <w:style w:type="paragraph" w:styleId="Normlnweb">
    <w:name w:val="Normal (Web)"/>
    <w:basedOn w:val="Normln"/>
    <w:uiPriority w:val="99"/>
    <w:semiHidden/>
    <w:unhideWhenUsed/>
    <w:qFormat/>
    <w:rsid w:val="0078640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suppressAutoHyphens/>
      <w:ind w:left="720"/>
    </w:pPr>
    <w:rPr>
      <w:rFonts w:eastAsia="SimSun;宋体" w:cs="font330;Times New Roman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987"/>
        <w:tab w:val="right" w:pos="9975"/>
      </w:tabs>
    </w:pPr>
  </w:style>
  <w:style w:type="paragraph" w:styleId="Zpat">
    <w:name w:val="footer"/>
    <w:basedOn w:val="Zhlavazp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OMS Jihlava</cp:lastModifiedBy>
  <cp:revision>79</cp:revision>
  <dcterms:created xsi:type="dcterms:W3CDTF">2022-04-26T10:40:00Z</dcterms:created>
  <dcterms:modified xsi:type="dcterms:W3CDTF">2022-11-23T13:37:00Z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