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color w:val="000000"/>
        </w:rPr>
        <w:t>Zápis č. 8 ze zasedání MR OMS dne 14. 9.2023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Zasedání zahájil a řídil předseda MR Josef Prokeš – konstatoval přítomnost 7 členů MR – MR je usnášení schopná. Přítomni: J.Krpálek - DR OMS, Libor Chromek - vedoucí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O</w:t>
      </w:r>
      <w:r>
        <w:rPr>
          <w:rFonts w:eastAsia="Calibri" w:cs="Times New Roman" w:ascii="Times New Roman" w:hAnsi="Times New Roman"/>
          <w:color w:val="000000"/>
          <w:sz w:val="22"/>
        </w:rPr>
        <w:t>LHM</w:t>
      </w:r>
      <w:r>
        <w:rPr>
          <w:rFonts w:cs="Times New Roman" w:ascii="Times New Roman" w:hAnsi="Times New Roman"/>
          <w:color w:val="000000"/>
        </w:rPr>
        <w:t xml:space="preserve"> Magistrátu města Jihlava.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Schváleno: zapisovatelka – Marie Deržmíšková, ověřovatelka – </w:t>
      </w:r>
      <w:r>
        <w:rPr>
          <w:rFonts w:eastAsia="Calibri" w:cs="Times New Roman" w:ascii="Times New Roman" w:hAnsi="Times New Roman"/>
          <w:color w:val="000000"/>
          <w:sz w:val="22"/>
        </w:rPr>
        <w:t>Ivanka Soukupová</w:t>
      </w:r>
    </w:p>
    <w:p>
      <w:pPr>
        <w:pStyle w:val="Normal"/>
        <w:spacing w:lineRule="auto" w:line="240" w:before="0" w:after="113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Kontrola úkolů ze zasedání MR 11. 7.2023:  - bez uložených úkolů</w:t>
      </w:r>
      <w:r>
        <w:rPr>
          <w:rFonts w:cs="Times New Roman" w:ascii="Times New Roman" w:hAnsi="Times New Roman"/>
          <w:color w:val="auto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ČMMJ: </w:t>
      </w:r>
    </w:p>
    <w:p>
      <w:pPr>
        <w:pStyle w:val="Normal"/>
        <w:widowControl/>
        <w:bidi w:val="0"/>
        <w:spacing w:lineRule="auto" w:line="240" w:before="0" w:after="0"/>
        <w:ind w:hanging="397" w:left="737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 xml:space="preserve">- </w:t>
        <w:tab/>
        <w:t>akce:</w:t>
      </w:r>
    </w:p>
    <w:p>
      <w:pPr>
        <w:pStyle w:val="Normal"/>
        <w:widowControl/>
        <w:bidi w:val="0"/>
        <w:spacing w:lineRule="auto" w:line="240" w:before="0" w:after="0"/>
        <w:ind w:hanging="397" w:left="1134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color w:val="000000"/>
          <w:sz w:val="22"/>
        </w:rPr>
        <w:t>květen-prosinec</w:t>
      </w:r>
      <w:r>
        <w:rPr>
          <w:rFonts w:cs="Times New Roman" w:ascii="Times New Roman" w:hAnsi="Times New Roman"/>
          <w:color w:val="000000"/>
        </w:rPr>
        <w:t xml:space="preserve"> – myslivecká výstava „Tajuplný svět myslivce“ – Špilberk – akce pro děti</w:t>
      </w:r>
    </w:p>
    <w:p>
      <w:pPr>
        <w:pStyle w:val="Normal"/>
        <w:widowControl/>
        <w:bidi w:val="0"/>
        <w:spacing w:lineRule="auto" w:line="240" w:before="0" w:after="0"/>
        <w:ind w:hanging="397" w:left="1134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12. 8. - 3. kolo celostátního přeboru – Pohár ČMMJ Běžící kňour – Střelnice Pod Zebínem 34 účastníků       ( 5 žen ) - vítěz 97 bodů</w:t>
      </w:r>
    </w:p>
    <w:p>
      <w:pPr>
        <w:pStyle w:val="Normal"/>
        <w:widowControl/>
        <w:bidi w:val="0"/>
        <w:spacing w:lineRule="auto" w:line="240" w:before="0" w:after="0"/>
        <w:ind w:hanging="397" w:left="1134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25.-27. 8. - 49. ročník MRK – OMS Benešov – I.c. - 1, II.c. - 5, III.c. - 6, N – 7, odstoupil – 1</w:t>
      </w:r>
    </w:p>
    <w:p>
      <w:pPr>
        <w:pStyle w:val="Normal"/>
        <w:widowControl/>
        <w:bidi w:val="0"/>
        <w:spacing w:lineRule="auto" w:line="240" w:before="0" w:after="0"/>
        <w:ind w:hanging="397" w:left="1134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2. 9. - Myslivecké Zahrádky – OMS Česká Lípa – soutěž ve vaření kotlíkových gulášů, program</w:t>
      </w:r>
    </w:p>
    <w:p>
      <w:pPr>
        <w:pStyle w:val="Normal"/>
        <w:widowControl/>
        <w:bidi w:val="0"/>
        <w:spacing w:lineRule="auto" w:line="240" w:before="0" w:after="0"/>
        <w:ind w:hanging="397" w:left="1134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8. 9. - losování pořadí vystoupení účastníků na ME trubačů 7.10. v německém Suhlu – 250 trubačů ze 6 států, delegované soubory: Povltavští trubači, Jihočeští trubači, Velký Es soubor</w:t>
      </w:r>
    </w:p>
    <w:p>
      <w:pPr>
        <w:pStyle w:val="Normal"/>
        <w:widowControl/>
        <w:bidi w:val="0"/>
        <w:spacing w:lineRule="auto" w:line="240" w:before="0" w:after="0"/>
        <w:ind w:hanging="397" w:left="1134" w:righ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4.-10. 9. - Flora Olomouc – myslivecká výstava a výstava význačných trofejí ( 120 ) olomouckého regionu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nařízení EK o zákazu používání olověných broků na mokřadech od 15. 2.2023, dopis  ČMMJ a Liga Libe, odpověď MŽP, mapa  mokřadů ČR od AOPK – zahrnuje veškeré vodní plochy, ČMMJ rozporovala tento dokument, čeká se na reakci a odpověď MŽP. Kontroly v pravomoci ČIŽP, součinnost s PČR, sankce za nedodržení, odpovědnost </w:t>
      </w:r>
      <w:r>
        <w:rPr>
          <w:rFonts w:eastAsia="Calibri" w:cs="Times New Roman" w:ascii="Times New Roman" w:hAnsi="Times New Roman"/>
          <w:color w:val="000000"/>
          <w:sz w:val="22"/>
        </w:rPr>
        <w:t>samotných lovců a vedoucího společného lovu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sz w:val="22"/>
        </w:rPr>
        <w:t>-</w:t>
        <w:tab/>
        <w:t>AMP na Liberecku – jednání o požadavcích ČMMJ: vyšší četnost vyšetření, povolení používání psů při společných  lovech ( kromě lovu černé zvěře ), využití negativní zvěřiny, zástřelné i nálezné 2 000,- Kč, úhrada nákladů UH na likvidaci pozitivních kusů</w:t>
      </w:r>
      <w:r>
        <w:rPr>
          <w:rFonts w:eastAsia="Calibri" w:cs="Times New Roman" w:ascii="Times New Roman" w:hAnsi="Times New Roman"/>
          <w:b/>
          <w:bCs/>
          <w:color w:val="auto"/>
          <w:sz w:val="22"/>
        </w:rPr>
        <w:t xml:space="preserve">, </w:t>
      </w:r>
      <w:r>
        <w:rPr>
          <w:rFonts w:eastAsia="Calibri" w:cs="Times New Roman" w:ascii="Times New Roman" w:hAnsi="Times New Roman"/>
          <w:color w:val="000000"/>
          <w:sz w:val="22"/>
        </w:rPr>
        <w:t>evidence SVS k 22. 8. - 53 pozitivních kusů ( z toho 7 ulovených )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sz w:val="22"/>
        </w:rPr>
        <w:t>-</w:t>
        <w:tab/>
        <w:t>12. 9. - MR ČMMJ – informace z jednání a schválené, členové MR a DR OMS obdrželi písemnou zprávu.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OMS: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administrativa  kynologických akcí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čerpání dovolené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Diskuse: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 xml:space="preserve">výsledek hospodaření OMS </w:t>
      </w:r>
      <w:r>
        <w:rPr>
          <w:rFonts w:eastAsia="Calibri" w:cs="Times New Roman" w:ascii="Times New Roman" w:hAnsi="Times New Roman"/>
          <w:color w:val="000000"/>
          <w:sz w:val="22"/>
        </w:rPr>
        <w:t>ke 30. 6.</w:t>
      </w:r>
      <w:r>
        <w:rPr>
          <w:rFonts w:cs="Times New Roman" w:ascii="Times New Roman" w:hAnsi="Times New Roman"/>
          <w:color w:val="000000"/>
        </w:rPr>
        <w:t>2023: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ab/>
        <w:t xml:space="preserve">příjmy:  </w:t>
      </w:r>
      <w:r>
        <w:rPr>
          <w:rFonts w:eastAsia="Calibri" w:cs="Times New Roman" w:ascii="Times New Roman" w:hAnsi="Times New Roman"/>
          <w:color w:val="000000"/>
          <w:sz w:val="22"/>
        </w:rPr>
        <w:t>560 836,08</w:t>
      </w:r>
      <w:r>
        <w:rPr>
          <w:rFonts w:cs="Times New Roman" w:ascii="Times New Roman" w:hAnsi="Times New Roman"/>
          <w:color w:val="000000"/>
        </w:rPr>
        <w:t xml:space="preserve"> Kč,</w:t>
        <w:tab/>
        <w:t xml:space="preserve"> náklady: </w:t>
      </w:r>
      <w:r>
        <w:rPr>
          <w:rFonts w:eastAsia="Calibri" w:cs="Times New Roman" w:ascii="Times New Roman" w:hAnsi="Times New Roman"/>
          <w:color w:val="000000"/>
          <w:sz w:val="22"/>
        </w:rPr>
        <w:t>346 053,63</w:t>
      </w:r>
      <w:r>
        <w:rPr>
          <w:rFonts w:cs="Times New Roman" w:ascii="Times New Roman" w:hAnsi="Times New Roman"/>
          <w:color w:val="000000"/>
        </w:rPr>
        <w:t xml:space="preserve"> Kč, výsledek: zisk </w:t>
      </w:r>
      <w:r>
        <w:rPr>
          <w:rFonts w:eastAsia="Calibri" w:cs="Times New Roman" w:ascii="Times New Roman" w:hAnsi="Times New Roman"/>
          <w:color w:val="000000"/>
          <w:sz w:val="22"/>
        </w:rPr>
        <w:t>214 782,45</w:t>
      </w:r>
      <w:r>
        <w:rPr>
          <w:rFonts w:cs="Times New Roman" w:ascii="Times New Roman" w:hAnsi="Times New Roman"/>
          <w:color w:val="000000"/>
        </w:rPr>
        <w:t xml:space="preserve"> Kč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cs="Times New Roman" w:ascii="Times New Roman" w:hAnsi="Times New Roman"/>
          <w:bCs/>
          <w:color w:val="auto"/>
        </w:rPr>
        <w:t>knihy (30 ks) a odznaky (60 ks) ke 100 let ČMMJ – k použití OMS při vhodných příležitostech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>-</w:t>
        <w:tab/>
      </w: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>lov vodního ptactva – odpovědnost vedoucího honu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>-</w:t>
        <w:tab/>
        <w:t>záměr svolat KKR na 4.10.2023 – účast předseda ČMMJ</w:t>
      </w:r>
    </w:p>
    <w:p>
      <w:pPr>
        <w:pStyle w:val="ListParagraph"/>
        <w:spacing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Marie Deržmíšková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auto"/>
        </w:rPr>
        <w:t>-</w:t>
        <w:tab/>
      </w:r>
      <w:r>
        <w:rPr>
          <w:rFonts w:cs="Times New Roman" w:ascii="Times New Roman" w:hAnsi="Times New Roman"/>
          <w:color w:val="000000"/>
        </w:rPr>
        <w:t xml:space="preserve">stav členské základny k 14. 9.2023 – 764 členů 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inzeráty členů OMS na webových stránkách</w:t>
      </w:r>
    </w:p>
    <w:p>
      <w:pPr>
        <w:pStyle w:val="ListParagraph"/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Farmeko – nabídka použitých učebnic Myslivost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návrh VR: </w:t>
        <w:tab/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7.10. </w:t>
      </w:r>
      <w:r>
        <w:rPr>
          <w:rFonts w:cs="Times New Roman" w:ascii="Times New Roman" w:hAnsi="Times New Roman"/>
          <w:color w:val="000000"/>
        </w:rPr>
        <w:t xml:space="preserve">- PZ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Kamenice</w:t>
      </w:r>
      <w:r>
        <w:rPr>
          <w:rFonts w:cs="Times New Roman" w:ascii="Times New Roman" w:hAnsi="Times New Roman"/>
          <w:color w:val="000000"/>
        </w:rPr>
        <w:t xml:space="preserve">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  <w:tab/>
        <w:t xml:space="preserve">zdařilé kynologické akce – ZVP, PZ – poděkování pořadatelům 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průběh střeleckého výcviku adeptů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Roman Navrátil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76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příprava Sv,Hubertské mše</w:t>
      </w:r>
    </w:p>
    <w:p>
      <w:pPr>
        <w:pStyle w:val="ListParagraph"/>
        <w:widowControl w:val="false"/>
        <w:tabs>
          <w:tab w:val="clear" w:pos="720"/>
          <w:tab w:val="left" w:pos="1530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Jan Krpálek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76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-</w:t>
        <w:tab/>
        <w:t>dotaz na průběh praktického střeleckého výcviku adeptů  ( rozborka a sborka  zbraně )</w:t>
      </w:r>
    </w:p>
    <w:p>
      <w:pPr>
        <w:pStyle w:val="ListParagraph"/>
        <w:widowControl w:val="false"/>
        <w:tabs>
          <w:tab w:val="clear" w:pos="720"/>
          <w:tab w:val="left" w:pos="1530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Libor Chromek 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76" w:before="0" w:after="0"/>
        <w:ind w:hanging="397" w:left="73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-</w:t>
        <w:tab/>
        <w:t>5. - 7.10. - chovatelská přehlídka trofejí – výzva UH k předložení trofejí, katalog odlovu</w:t>
      </w:r>
    </w:p>
    <w:p>
      <w:pPr>
        <w:pStyle w:val="ListParagraph"/>
        <w:widowControl/>
        <w:bidi w:val="0"/>
        <w:spacing w:lineRule="auto" w:line="276" w:before="0" w:after="200"/>
        <w:ind w:hanging="397" w:left="737" w:right="0"/>
        <w:contextualSpacing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sz w:val="22"/>
          <w:szCs w:val="22"/>
        </w:rPr>
        <w:t xml:space="preserve">- </w:t>
        <w:tab/>
        <w:t>účast OMS, problematika předkládání trofejí, nemožnost vymáhání, pověření OMS.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MR schválila: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</w:t>
        <w:tab/>
        <w:t xml:space="preserve">výsledek hospodaření OMS ke 30. 6.2023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</w:t>
        <w:tab/>
        <w:t>návrh VR –</w:t>
      </w:r>
      <w:r>
        <w:rPr>
          <w:rFonts w:cs="Times New Roman" w:ascii="Times New Roman" w:hAnsi="Times New Roman"/>
          <w:bCs/>
          <w:color w:val="auto"/>
          <w:sz w:val="22"/>
          <w:szCs w:val="22"/>
        </w:rPr>
        <w:t xml:space="preserve"> PZ – 7.10.2023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nákup použitých učebnic Myslivost od společnosti Farmeko a jejich prodej zájemcům za cenu 50,- Kč/ks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účast OMS na přehlídce trofejí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MR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ulož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 xml:space="preserve">jednatelce: </w:t>
        <w:tab/>
        <w:tab/>
        <w:t>- přípravu plakátu OMS na chovatelskou přehlídku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97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- </w:t>
        <w:tab/>
        <w:t>předsedovi MK:</w:t>
        <w:tab/>
        <w:t>- podílet se na organizaci chovatelské přehlídky.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Příští zasedání MR: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10.10.</w:t>
      </w:r>
      <w:r>
        <w:rPr>
          <w:rFonts w:cs="Times New Roman" w:ascii="Times New Roman" w:hAnsi="Times New Roman"/>
          <w:color w:val="000000"/>
          <w:sz w:val="22"/>
          <w:szCs w:val="22"/>
        </w:rPr>
        <w:t>.2023, 16:00 hod.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Zapsala: Marie Deržmíšková                                                      </w:t>
        <w:tab/>
        <w:t xml:space="preserve">      Ověřila: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Ivanka Soukupová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863" w:bottom="9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 w:customStyle="1">
    <w:name w:val="Hyperlink"/>
    <w:basedOn w:val="DefaultParagraphFont"/>
    <w:uiPriority w:val="99"/>
    <w:unhideWhenUsed/>
    <w:rsid w:val="00dc036a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 w:customStyle="1">
    <w:name w:val="Strong"/>
    <w:qFormat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hanging="0"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hanging="0" w:left="72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LibreOffice/24.8.4.2$Windows_X86_64 LibreOffice_project/bb3cfa12c7b1bf994ecc5649a80400d06cd71002</Application>
  <AppVersion>15.0000</AppVersion>
  <DocSecurity>0</DocSecurity>
  <Pages>2</Pages>
  <Words>549</Words>
  <Characters>2866</Characters>
  <CharactersWithSpaces>3485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2023-04-26T12:22:00Z</dcterms:created>
  <dc:creator>uzivatel</dc:creator>
  <dc:description/>
  <dc:language>cs-CZ</dc:language>
  <cp:lastModifiedBy/>
  <dcterms:modified xsi:type="dcterms:W3CDTF">2025-02-13T13:11:11Z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