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13"/>
        <w:jc w:val="center"/>
        <w:rPr/>
      </w:pPr>
      <w:r>
        <w:rPr>
          <w:b/>
        </w:rPr>
        <w:t>Zápis č. 5 ze zasedání MR OMS dne 22.6. 2020</w:t>
      </w:r>
    </w:p>
    <w:p>
      <w:pPr>
        <w:pStyle w:val="Normal"/>
        <w:spacing w:lineRule="auto" w:line="240" w:before="0" w:after="0"/>
        <w:jc w:val="both"/>
        <w:rPr/>
      </w:pPr>
      <w:r>
        <w:rPr/>
        <w:t>Přítomni: dle prezenční listiny</w:t>
      </w:r>
    </w:p>
    <w:p>
      <w:pPr>
        <w:pStyle w:val="Normal"/>
        <w:spacing w:lineRule="auto" w:line="240" w:before="0" w:after="0"/>
        <w:jc w:val="both"/>
        <w:rPr/>
      </w:pPr>
      <w:r>
        <w:rPr/>
        <w:t>Zasedání zahájil a řídil předseda MR Josef Prokeš – konstatoval přítomnost 5 členů MR – MR je usnášení schopna.</w:t>
      </w:r>
    </w:p>
    <w:p>
      <w:pPr>
        <w:pStyle w:val="Normal"/>
        <w:spacing w:lineRule="auto" w:line="240" w:before="0" w:after="113"/>
        <w:jc w:val="both"/>
        <w:rPr/>
      </w:pPr>
      <w:r>
        <w:rPr/>
        <w:t>Schváleno: zapisovatelka-Marie Deržmíšková, ověřovatel-Petr Kolář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Josef Prokeš</w:t>
      </w:r>
    </w:p>
    <w:p>
      <w:pPr>
        <w:pStyle w:val="ListParagraph"/>
        <w:numPr>
          <w:ilvl w:val="0"/>
          <w:numId w:val="3"/>
        </w:numPr>
        <w:spacing w:lineRule="auto" w:line="240" w:before="0" w:after="57"/>
        <w:contextualSpacing/>
        <w:jc w:val="both"/>
        <w:rPr/>
      </w:pPr>
      <w:r>
        <w:rPr/>
        <w:t>kontrola zápisu ze dne 25.5.2020 – uložené úkoly průběžně plněny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bCs/>
        </w:rPr>
        <w:t xml:space="preserve">ČMMJ: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spuštěn webový adresář nabídek zvěřiny -  </w:t>
      </w:r>
      <w:hyperlink r:id="rId2">
        <w:r>
          <w:rPr>
            <w:rStyle w:val="Hyperlink"/>
          </w:rPr>
          <w:t>www.prozverinu.cz</w:t>
        </w:r>
      </w:hyperlink>
      <w:r>
        <w:rPr>
          <w:rStyle w:val="Hyperlink"/>
          <w:u w:val="none"/>
        </w:rPr>
        <w:t xml:space="preserve"> –</w:t>
      </w:r>
      <w:r>
        <w:rPr>
          <w:rStyle w:val="Hyperlink"/>
          <w:color w:val="000000"/>
          <w:u w:val="none"/>
        </w:rPr>
        <w:t xml:space="preserve"> veřejně přístupný pro všechny zájemce nabízející prodej zvěřiny ( celé kusy ) a zájemce o koupi zvěřiny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zveřejnění strategie EK „Z farmy na vidličku“ – do roku 2030 zastavení nebo zvrácení poklesu biodiverzity, tzn reforma zemědělství – snížení používání pesticidů o 50 %, minerálních hnojiv o 20 %, 25 % veškeré zemědělské produkce v BIO režimu, zvětšení CHPO na 30% území EU, stanovení společné zemědělské politiky států EU. Souhlas FACE – cíl: zvýšená spotřeba potravin prostřednictvím lovu – zdravá zvěřina, rybolovu, sběru hub, rostlin, apod.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vyhodnocení výtvarné části soutěže „Mé toulky za zvěří“ - došlo 1 087 obrázků, básničky ( 300 ) a fotografie ( 100 ) budou vyhodnoceny později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výzva MZe č. 2/2020 - „Podpora obnovy přirozených funkcí krajiny“ – zmírnění dopadů klimatických změn na vodní, lesní a nelesní ekosystém – 3 programy – vlastníci, nájemci, pachtýři, pověřenci, atd. - až 100% uznatelných výdajů - žádost od 1.6.202 do 15.9.2020 – 10 mil.Kč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Calibri"/>
          <w:color w:val="00000A"/>
          <w:sz w:val="22"/>
        </w:rPr>
        <w:t>výsledky práce</w:t>
      </w:r>
      <w:r>
        <w:rPr/>
        <w:t xml:space="preserve"> myslivců české krajině v roce 2019 – založení 700 napajedel pro zvěř, vypuštění přes 1200 ks chráněných koroptví, vysazení přes 13000 ks stromů a keřů, 50 mil. hodin dobrovolné práce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sleva 25 % pro členy ČMMJ v prodejnách PetCentrech ( Jihlava – CityPark, Kaufland, Albert – ul. R.Havelky ) - platí do 31.8.2020 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Calibri"/>
          <w:color w:val="00000A"/>
          <w:sz w:val="22"/>
        </w:rPr>
        <w:t>dopis</w:t>
      </w:r>
      <w:r>
        <w:rPr/>
        <w:t xml:space="preserve"> předsedy ČMMJ Jiřího Janoty předsedovi vlády ČR Andreji Babišovi ( kopie MF, Mze ) - žádost o přeřazení pronájmu honiteb do snížené sazby DPH, změna výkladu pronájmu honiteb </w:t>
      </w:r>
      <w:r>
        <w:rPr>
          <w:rFonts w:eastAsia="Calibri"/>
          <w:color w:val="00000A"/>
          <w:sz w:val="22"/>
        </w:rPr>
        <w:t xml:space="preserve">na </w:t>
      </w:r>
      <w:r>
        <w:rPr/>
        <w:t xml:space="preserve"> pronájem ( možnost neúčtovat DPH ), nikoli jako postoupení práva myslivosti</w:t>
      </w:r>
    </w:p>
    <w:p>
      <w:pPr>
        <w:pStyle w:val="ListParagraph"/>
        <w:numPr>
          <w:ilvl w:val="0"/>
          <w:numId w:val="3"/>
        </w:numPr>
        <w:spacing w:lineRule="auto" w:line="240" w:before="0" w:after="57"/>
        <w:contextualSpacing/>
        <w:jc w:val="both"/>
        <w:rPr/>
      </w:pPr>
      <w:r>
        <w:rPr/>
        <w:t>nominační soutěž na MRK – 7.-9.8.2020 – OMS Jičín.</w:t>
      </w:r>
    </w:p>
    <w:p>
      <w:pPr>
        <w:pStyle w:val="LO-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b/>
          <w:bCs/>
        </w:rPr>
      </w:pPr>
      <w:r>
        <w:rPr>
          <w:rFonts w:cs="Calibri" w:ascii="Calibri" w:hAnsi="Calibri" w:cstheme="minorHAnsi"/>
          <w:b/>
          <w:bCs/>
        </w:rPr>
        <w:t>OMS:</w:t>
      </w:r>
    </w:p>
    <w:p>
      <w:pPr>
        <w:pStyle w:val="LO-normal"/>
        <w:widowControl w:val="false"/>
        <w:numPr>
          <w:ilvl w:val="0"/>
          <w:numId w:val="3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cstheme="minorHAnsi"/>
          <w:b/>
          <w:bCs/>
        </w:rPr>
      </w:pPr>
      <w:r>
        <w:rPr>
          <w:rFonts w:cs="Calibri" w:ascii="Calibri" w:hAnsi="Calibri" w:cstheme="minorHAnsi"/>
        </w:rPr>
        <w:t xml:space="preserve">od 1.6.2020 zřízena nová doména OMS – </w:t>
      </w:r>
      <w:hyperlink r:id="rId3">
        <w:r>
          <w:rPr>
            <w:rStyle w:val="Hyperlink"/>
            <w:rFonts w:cs="Calibri" w:ascii="Calibri" w:hAnsi="Calibri" w:cstheme="minorHAnsi"/>
            <w:b/>
            <w:bCs/>
          </w:rPr>
          <w:t>omsji@omsji.cz</w:t>
        </w:r>
      </w:hyperlink>
      <w:r>
        <w:rPr>
          <w:rStyle w:val="Hyperlink"/>
          <w:rFonts w:cs="Calibri" w:ascii="Calibri" w:hAnsi="Calibri" w:cstheme="minorHAnsi"/>
          <w:b w:val="false"/>
          <w:bCs w:val="false"/>
          <w:color w:val="000000"/>
          <w:u w:val="none"/>
        </w:rPr>
        <w:t xml:space="preserve"> – využití pro efektivnější e-mailovou komunikaci se členy OMS, zařazení členů MR, DR, vrchní rozhodčí kynologie, apod.</w:t>
      </w:r>
    </w:p>
    <w:p>
      <w:pPr>
        <w:pStyle w:val="LO-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b/>
          <w:bCs/>
        </w:rPr>
      </w:pPr>
      <w:r>
        <w:rPr>
          <w:rFonts w:cs="Calibri" w:ascii="Calibri" w:hAnsi="Calibri" w:cstheme="minorHAnsi"/>
          <w:b/>
          <w:bCs/>
        </w:rPr>
        <w:tab/>
      </w:r>
      <w:r>
        <w:rPr>
          <w:rFonts w:cs="Calibri" w:ascii="Calibri" w:hAnsi="Calibri" w:cstheme="minorHAnsi"/>
          <w:b w:val="false"/>
          <w:bCs w:val="false"/>
        </w:rPr>
        <w:t>Příprava volebního sněmu OMS</w:t>
      </w:r>
      <w:r>
        <w:rPr>
          <w:rFonts w:cs="Calibri" w:ascii="Calibri" w:hAnsi="Calibri" w:cstheme="minorHAnsi"/>
          <w:b/>
          <w:bCs/>
        </w:rPr>
        <w:t>:</w:t>
      </w:r>
    </w:p>
    <w:p>
      <w:pPr>
        <w:pStyle w:val="LO-normal"/>
        <w:widowControl w:val="false"/>
        <w:numPr>
          <w:ilvl w:val="0"/>
          <w:numId w:val="4"/>
        </w:numPr>
        <w:tabs>
          <w:tab w:val="clear" w:pos="720"/>
          <w:tab w:val="left" w:pos="1020" w:leader="none"/>
        </w:tabs>
        <w:bidi w:val="0"/>
        <w:spacing w:before="0" w:after="0"/>
        <w:ind w:hanging="340" w:left="1020" w:right="0"/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2. 7. 2020 - Kulturní dům Sedlejov – od 15:00 hod.- zajištěno</w:t>
      </w:r>
    </w:p>
    <w:p>
      <w:pPr>
        <w:pStyle w:val="LO-normal"/>
        <w:widowControl w:val="false"/>
        <w:numPr>
          <w:ilvl w:val="0"/>
          <w:numId w:val="4"/>
        </w:numPr>
        <w:tabs>
          <w:tab w:val="clear" w:pos="720"/>
          <w:tab w:val="left" w:pos="735" w:leader="none"/>
        </w:tabs>
        <w:bidi w:val="0"/>
        <w:spacing w:before="0" w:after="0"/>
        <w:ind w:hanging="340" w:left="1020" w:right="0"/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 xml:space="preserve">občerstvení – pro 100 </w:t>
      </w:r>
      <w:r>
        <w:rPr>
          <w:rFonts w:eastAsia="Arial" w:cs="Calibri" w:ascii="Calibri" w:hAnsi="Calibri" w:cstheme="minorHAnsi"/>
          <w:color w:val="00000A"/>
          <w:sz w:val="22"/>
        </w:rPr>
        <w:t>účastníků</w:t>
      </w:r>
      <w:r>
        <w:rPr>
          <w:rFonts w:cs="Calibri" w:ascii="Calibri" w:hAnsi="Calibri" w:cstheme="minorHAnsi"/>
        </w:rPr>
        <w:t xml:space="preserve"> – zajišťuje a odpovídá Jaroslav Fridrichovský</w:t>
      </w:r>
    </w:p>
    <w:p>
      <w:pPr>
        <w:pStyle w:val="LO-normal"/>
        <w:widowControl w:val="false"/>
        <w:numPr>
          <w:ilvl w:val="0"/>
          <w:numId w:val="4"/>
        </w:numPr>
        <w:tabs>
          <w:tab w:val="clear" w:pos="720"/>
          <w:tab w:val="left" w:pos="1020" w:leader="none"/>
        </w:tabs>
        <w:bidi w:val="0"/>
        <w:spacing w:before="0" w:after="0"/>
        <w:ind w:hanging="340" w:left="1020" w:right="0"/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představení kandidátů – Dagmar Ettlerová</w:t>
      </w:r>
    </w:p>
    <w:p>
      <w:pPr>
        <w:pStyle w:val="LO-normal"/>
        <w:widowControl w:val="false"/>
        <w:numPr>
          <w:ilvl w:val="0"/>
          <w:numId w:val="4"/>
        </w:numPr>
        <w:tabs>
          <w:tab w:val="clear" w:pos="720"/>
          <w:tab w:val="left" w:pos="735" w:leader="none"/>
        </w:tabs>
        <w:bidi w:val="0"/>
        <w:spacing w:before="0" w:after="0"/>
        <w:ind w:hanging="340" w:left="1020" w:right="0"/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poslední zasedání současné myslivecké rady – 14.7.2020, 15:00 hod., místo bude upřesněno</w:t>
      </w:r>
    </w:p>
    <w:p>
      <w:pPr>
        <w:pStyle w:val="LO-normal"/>
        <w:widowControl w:val="false"/>
        <w:numPr>
          <w:ilvl w:val="0"/>
          <w:numId w:val="4"/>
        </w:numPr>
        <w:tabs>
          <w:tab w:val="clear" w:pos="720"/>
          <w:tab w:val="left" w:pos="735" w:leader="none"/>
        </w:tabs>
        <w:bidi w:val="0"/>
        <w:spacing w:before="0" w:after="0"/>
        <w:ind w:hanging="340" w:left="1020" w:right="0"/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  <w:b w:val="false"/>
          <w:bCs w:val="false"/>
          <w:color w:val="000000"/>
        </w:rPr>
        <w:t>první zasedání nové myslivecké rady – 11.8.2020</w:t>
      </w:r>
      <w:r>
        <w:rPr>
          <w:rFonts w:cs="Calibri" w:ascii="Calibri" w:hAnsi="Calibri" w:cstheme="minorHAnsi"/>
          <w:b w:val="false"/>
          <w:bCs w:val="false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Pošta: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   </w:t>
      </w:r>
      <w:r>
        <w:rPr>
          <w:rFonts w:cs="Calibri" w:cstheme="minorHAnsi"/>
          <w:b/>
          <w:bCs/>
          <w:color w:val="000000"/>
        </w:rPr>
        <w:t>ČMMJ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sumář zrušených a přesunutých akcí ČMMJ  v první polovině roku 2020 z důvodu vládních nařízení, MR vzala na vědomí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výzva v rámci programu „Podpora obnovy přirozených funkcí krajiny“, MR vzala na vědomí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spuštění webu „Pro zvěřinu k myslivcům“ </w:t>
      </w:r>
      <w:hyperlink r:id="rId4">
        <w:r>
          <w:rPr>
            <w:rStyle w:val="Hyperlink"/>
            <w:rFonts w:cs="Calibri" w:cstheme="minorHAnsi"/>
          </w:rPr>
          <w:t>www.prozverinu.cz</w:t>
        </w:r>
      </w:hyperlink>
      <w:r>
        <w:rPr>
          <w:rFonts w:cs="Calibri" w:cstheme="minorHAnsi"/>
          <w:color w:val="000000"/>
        </w:rPr>
        <w:t>, MR vzala na vědomí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zkoušky psů a školení vrchních rozhodčích, MR vzala na vědomí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zpráva z jednání MR ČMMJ ze dne 29.5.2020, MR vzala na vědomí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výstava Natura Viva – 20. 8.-23.8.2020 – Lysá nad Labem, MR vzala na vědomí.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  </w:t>
      </w:r>
      <w:r>
        <w:rPr>
          <w:rFonts w:cs="Calibri" w:cstheme="minorHAnsi"/>
          <w:b/>
          <w:bCs/>
          <w:color w:val="000000"/>
        </w:rPr>
        <w:t>Kraj Vysočina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podepsaná Smlouva o dílo – realizace pachového plotu v rozsahu 10,7 km, v celkové výši 20 330,-Kč.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>Halali pojišťovna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úhrads pojištění kanceláře OMS 7/2020-6/2021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OMS Mladá Boleslav 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základní školení prohližitelů zvěřiny – 22.-23.9.2020 – přihlášky do 31.8.2020, e-mail: </w:t>
      </w:r>
      <w:hyperlink r:id="rId5">
        <w:r>
          <w:rPr>
            <w:rStyle w:val="Hyperlink"/>
            <w:rFonts w:cs="Calibri" w:cstheme="minorHAnsi"/>
          </w:rPr>
          <w:t>myslivci.mb@c-box.cz</w:t>
        </w:r>
      </w:hyperlink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>MS Kněžice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 w:before="0" w:after="57"/>
        <w:ind w:hanging="397" w:left="737" w:right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- </w:t>
        <w:tab/>
        <w:t xml:space="preserve"> žádost o věcné drobnosti pro děti u příležitosti konání dětského dne pro mladé myslivce dne 22.8.2020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>PETEX Jihlava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 w:before="0" w:after="57"/>
        <w:ind w:hanging="454" w:left="794" w:right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- </w:t>
        <w:tab/>
        <w:t>pozvánka na prezentaci puškohledů a pozorovací techniky – 2.7.2020 – střelnice Stříbrný dvůr Jihlava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Oznámení </w:t>
      </w:r>
    </w:p>
    <w:p>
      <w:pPr>
        <w:pStyle w:val="Normal"/>
        <w:widowControl/>
        <w:bidi w:val="0"/>
        <w:spacing w:lineRule="auto" w:line="240" w:before="0" w:after="57"/>
        <w:ind w:hanging="454" w:left="794" w:right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- </w:t>
        <w:tab/>
        <w:t xml:space="preserve">úmrtí člena ČMMJ Františka Vítka – bývalý člen DR OMS.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Diskuse: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Josef Budín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průběh veřejného závodu na LK „O putovní pohár předsedy OMS Jihlava“ – 20.6.2020 – střelnice v Mysliboři – 19 účastníků – vítěz Jan Hlaváček – poděkování sponzorům za věcné dary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bCs/>
        </w:rPr>
      </w:pPr>
      <w:r>
        <w:rPr>
          <w:bCs/>
        </w:rPr>
        <w:t>platnost průka</w:t>
      </w:r>
      <w:r>
        <w:rPr>
          <w:rFonts w:eastAsia="Calibri"/>
          <w:bCs/>
          <w:color w:val="00000A"/>
          <w:sz w:val="22"/>
        </w:rPr>
        <w:t>zů</w:t>
      </w:r>
      <w:r>
        <w:rPr>
          <w:bCs/>
        </w:rPr>
        <w:t xml:space="preserve"> rozhodčích střeleb končí 31.12.2020 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Ivanka Soukupová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průběh a výsledky ZV ohařů a ostatních plemen – 30.5.2020 – MS Rácov-Lovětín – organizační zajištění a příprava na vysoké úrovni – všichni uspěli v I. ceně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MS Rácov-Lovětín – příslib konání PZ v roce 2021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František Popelář a Pavel Chvátal – úspěšné slož</w:t>
      </w:r>
      <w:r>
        <w:rPr>
          <w:rFonts w:eastAsia="Calibri"/>
          <w:bCs/>
          <w:color w:val="00000A"/>
          <w:sz w:val="22"/>
        </w:rPr>
        <w:t xml:space="preserve">ení </w:t>
      </w:r>
      <w:r>
        <w:rPr>
          <w:bCs/>
        </w:rPr>
        <w:t>zkoušk</w:t>
      </w:r>
      <w:r>
        <w:rPr>
          <w:rFonts w:eastAsia="Calibri"/>
          <w:bCs/>
          <w:color w:val="00000A"/>
          <w:sz w:val="22"/>
        </w:rPr>
        <w:t xml:space="preserve">y rozhodčího na posuzování psů z výkonu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 xml:space="preserve">příprava LZ – 4.7.2020 – Zbilidy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zajištění vodní plochy na ZVP – 15.8.2020 – Větrný Jeníkov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bCs/>
        </w:rPr>
      </w:pPr>
      <w:r>
        <w:rPr>
          <w:bCs/>
        </w:rPr>
        <w:t xml:space="preserve">návrh na odměnu Jiřímu Půžovi – aktivní výpomoc kynologické komisi 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b/>
          <w:bCs/>
        </w:rPr>
      </w:pPr>
      <w:r>
        <w:rPr>
          <w:b/>
          <w:bCs/>
        </w:rPr>
        <w:t>Petr Kolář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397" w:right="0"/>
        <w:contextualSpacing/>
        <w:jc w:val="both"/>
        <w:rPr/>
      </w:pPr>
      <w:r>
        <w:rPr/>
        <w:t>-</w:t>
        <w:tab/>
        <w:t xml:space="preserve">zabezpečení písemné části ZMH – 22.8.2020  - v budově SML Jihlava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397" w:right="0"/>
        <w:contextualSpacing/>
        <w:jc w:val="both"/>
        <w:rPr/>
      </w:pPr>
      <w:r>
        <w:rPr/>
        <w:t>-</w:t>
        <w:tab/>
        <w:t>zabezpečení ústní části ZMH – 12.9.2020 – v budově SML Jihlava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57"/>
        <w:ind w:hanging="0" w:left="397" w:right="0"/>
        <w:contextualSpacing/>
        <w:jc w:val="both"/>
        <w:rPr/>
      </w:pPr>
      <w:r>
        <w:rPr/>
        <w:t>potřeba schválení 2. dne pro ústní část ZMH – 12 účastníků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  <w:t>Dagmar Ettlerová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57"/>
        <w:ind w:hanging="0" w:left="340" w:right="0"/>
        <w:contextualSpacing/>
        <w:jc w:val="both"/>
        <w:rPr/>
      </w:pPr>
      <w:r>
        <w:rPr/>
        <w:t xml:space="preserve"> </w:t>
      </w:r>
      <w:r>
        <w:rPr/>
        <w:t xml:space="preserve">19.6.2020 – schůzka DR – závěry </w:t>
      </w:r>
    </w:p>
    <w:p>
      <w:pPr>
        <w:pStyle w:val="ListParagraph"/>
        <w:spacing w:lineRule="auto" w:line="240" w:before="0" w:after="57"/>
        <w:ind w:hanging="0" w:left="0"/>
        <w:contextualSpacing/>
        <w:jc w:val="both"/>
        <w:rPr>
          <w:b/>
        </w:rPr>
      </w:pPr>
      <w:r>
        <w:rPr>
          <w:b/>
        </w:rPr>
        <w:t>Marie Deržmíšková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340" w:right="0"/>
        <w:contextualSpacing/>
        <w:jc w:val="both"/>
        <w:rPr>
          <w:bCs/>
        </w:rPr>
      </w:pPr>
      <w:r>
        <w:rPr>
          <w:bCs/>
        </w:rPr>
        <w:t>-</w:t>
        <w:tab/>
        <w:t>výsledky okresního kola ZST – 6.6.2020 – Hrad Roštejn – 12 účastníků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57"/>
        <w:ind w:hanging="0" w:left="340" w:right="0"/>
        <w:contextualSpacing/>
        <w:jc w:val="both"/>
        <w:rPr>
          <w:bCs/>
        </w:rPr>
      </w:pPr>
      <w:r>
        <w:rPr>
          <w:bCs/>
        </w:rPr>
        <w:t>celostátní kolo ZST – 4.-18.7.2020 – Křivoklát – bez účasti zástupců z OMS Jihlava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340" w:right="0"/>
        <w:contextualSpacing/>
        <w:jc w:val="both"/>
        <w:rPr>
          <w:bCs/>
        </w:rPr>
      </w:pPr>
      <w:r>
        <w:rPr>
          <w:bCs/>
        </w:rPr>
        <w:t>-</w:t>
        <w:tab/>
        <w:t>fotodokumentace z kynologické akce zaslána pojišťovně Kooperativa – plnění smlouvy o propagaci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340" w:right="0"/>
        <w:contextualSpacing/>
        <w:jc w:val="both"/>
        <w:rPr>
          <w:bCs/>
        </w:rPr>
      </w:pPr>
      <w:r>
        <w:rPr>
          <w:bCs/>
        </w:rPr>
        <w:t>-</w:t>
        <w:tab/>
        <w:t>stav členské základny k 22.6.2020  - 816 členů.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340" w:right="0"/>
        <w:contextualSpacing/>
        <w:jc w:val="both"/>
        <w:rPr>
          <w:bCs/>
        </w:rPr>
      </w:pPr>
      <w:r>
        <w:rPr>
          <w:bCs/>
        </w:rPr>
      </w:r>
    </w:p>
    <w:p>
      <w:pPr>
        <w:pStyle w:val="ListParagraph"/>
        <w:spacing w:lineRule="auto" w:line="240" w:before="0" w:after="57"/>
        <w:ind w:hanging="0" w:left="0"/>
        <w:contextualSpacing/>
        <w:jc w:val="both"/>
        <w:rPr>
          <w:b/>
        </w:rPr>
      </w:pPr>
      <w:r>
        <w:rPr>
          <w:b/>
        </w:rPr>
        <w:t>MR schválila: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737" w:right="0"/>
        <w:contextualSpacing/>
        <w:jc w:val="both"/>
        <w:rPr>
          <w:bCs/>
        </w:rPr>
      </w:pPr>
      <w:r>
        <w:rPr>
          <w:bCs/>
        </w:rPr>
        <w:t>-</w:t>
        <w:tab/>
        <w:t xml:space="preserve">odměnu Jiřímu Půžovi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737" w:right="0"/>
        <w:contextualSpacing/>
        <w:jc w:val="both"/>
        <w:rPr>
          <w:bCs/>
        </w:rPr>
      </w:pPr>
      <w:r>
        <w:rPr>
          <w:bCs/>
        </w:rPr>
        <w:t>-</w:t>
        <w:tab/>
        <w:t>konání písemné i ústní části ZMH v budově SML Jihlava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737" w:right="0"/>
        <w:contextualSpacing/>
        <w:jc w:val="both"/>
        <w:rPr>
          <w:bCs/>
        </w:rPr>
      </w:pPr>
      <w:r>
        <w:rPr>
          <w:bCs/>
        </w:rPr>
        <w:t>-</w:t>
        <w:tab/>
        <w:t>poskytnutí drobností a upomínkových předmětů na dětskou akci – MS Kněžice  - 22.8.2020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hanging="0" w:left="737" w:right="0"/>
        <w:contextualSpacing/>
        <w:jc w:val="both"/>
        <w:rPr>
          <w:bCs/>
        </w:rPr>
      </w:pPr>
      <w:r>
        <w:rPr>
          <w:bCs/>
        </w:rPr>
        <w:t>-</w:t>
        <w:tab/>
        <w:t>úhradu pojistného kanceláře OMS.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hanging="0" w:left="2160"/>
        <w:contextualSpacing/>
        <w:jc w:val="both"/>
        <w:rPr>
          <w:bCs/>
        </w:rPr>
      </w:pPr>
      <w:r>
        <w:rPr>
          <w:bC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MR uložila: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b/>
        </w:rPr>
      </w:pPr>
      <w:r>
        <w:rPr>
          <w:b/>
        </w:rPr>
        <w:t>-</w:t>
      </w:r>
      <w:r>
        <w:rPr>
          <w:b w:val="false"/>
          <w:bCs w:val="false"/>
        </w:rPr>
        <w:t xml:space="preserve"> předsedovi OMS:</w:t>
      </w:r>
    </w:p>
    <w:p>
      <w:pPr>
        <w:pStyle w:val="Normal"/>
        <w:widowControl/>
        <w:bidi w:val="0"/>
        <w:spacing w:lineRule="auto" w:line="240" w:before="0" w:after="0"/>
        <w:ind w:hanging="0" w:left="1191" w:right="0"/>
        <w:jc w:val="both"/>
        <w:rPr>
          <w:b/>
        </w:rPr>
      </w:pPr>
      <w:r>
        <w:rPr>
          <w:b/>
        </w:rPr>
        <w:t>-</w:t>
        <w:tab/>
      </w:r>
      <w:r>
        <w:rPr>
          <w:b w:val="false"/>
          <w:bCs w:val="false"/>
        </w:rPr>
        <w:t>zajistit rozšíření ústní části ZMH o další den – 13.9.2020</w:t>
      </w:r>
    </w:p>
    <w:p>
      <w:pPr>
        <w:pStyle w:val="Normal"/>
        <w:widowControl/>
        <w:bidi w:val="0"/>
        <w:spacing w:lineRule="auto" w:line="240" w:before="0" w:after="0"/>
        <w:ind w:hanging="0" w:left="1191" w:right="0"/>
        <w:jc w:val="both"/>
        <w:rPr>
          <w:b/>
        </w:rPr>
      </w:pPr>
      <w:r>
        <w:rPr>
          <w:b w:val="false"/>
          <w:bCs w:val="false"/>
        </w:rPr>
        <w:t>-</w:t>
        <w:tab/>
        <w:t xml:space="preserve">vyřídit prodloužení průkazů rozhodčích střeleb. </w:t>
      </w:r>
    </w:p>
    <w:p>
      <w:pPr>
        <w:pStyle w:val="ListParagraph"/>
        <w:spacing w:lineRule="auto" w:line="240" w:before="0" w:after="0"/>
        <w:ind w:hanging="0" w:left="5813"/>
        <w:contextualSpacing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57"/>
        <w:jc w:val="both"/>
        <w:rPr/>
      </w:pPr>
      <w:r>
        <w:rPr/>
        <w:t>Příští zasedání MR: 14.7.2020, 15:00 hod.</w:t>
      </w:r>
    </w:p>
    <w:p>
      <w:pPr>
        <w:pStyle w:val="Normal"/>
        <w:spacing w:lineRule="auto" w:line="240" w:before="0" w:after="200"/>
        <w:jc w:val="both"/>
        <w:rPr/>
      </w:pPr>
      <w:r>
        <w:rPr/>
        <w:t>Zapsala: Marie Deržmíšková                                                                         Ověřil: Petr Kolář</w:t>
      </w:r>
    </w:p>
    <w:sectPr>
      <w:type w:val="nextPage"/>
      <w:pgSz w:w="11906" w:h="16838"/>
      <w:pgMar w:left="720" w:right="720" w:gutter="0" w:header="0" w:top="720" w:footer="0" w:bottom="53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eb1520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hanging="0"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zverinu.cz/" TargetMode="External"/><Relationship Id="rId3" Type="http://schemas.openxmlformats.org/officeDocument/2006/relationships/hyperlink" Target="mailto:omsji@omsji.cz" TargetMode="External"/><Relationship Id="rId4" Type="http://schemas.openxmlformats.org/officeDocument/2006/relationships/hyperlink" Target="http://www.prozverinu.cz/" TargetMode="External"/><Relationship Id="rId5" Type="http://schemas.openxmlformats.org/officeDocument/2006/relationships/hyperlink" Target="mailto:myslivci.mb@c-box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9E87-06BD-4EBB-81BD-E18B95D1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LibreOffice/24.8.4.2$Windows_X86_64 LibreOffice_project/bb3cfa12c7b1bf994ecc5649a80400d06cd71002</Application>
  <AppVersion>15.0000</AppVersion>
  <DocSecurity>0</DocSecurity>
  <Pages>2</Pages>
  <Words>820</Words>
  <Characters>4552</Characters>
  <CharactersWithSpaces>5432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2020-07-06T14:53:00Z</dcterms:created>
  <dc:creator>uzivatel</dc:creator>
  <dc:description/>
  <dc:language>cs-CZ</dc:language>
  <cp:lastModifiedBy/>
  <dcterms:modified xsi:type="dcterms:W3CDTF">2025-02-13T12:49:33Z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