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DA0B" w14:textId="67317998" w:rsidR="005C00CF" w:rsidRDefault="00000000">
      <w:pPr>
        <w:spacing w:after="57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Zápis č. 1 ze zasedání MR OMS dne 1</w:t>
      </w:r>
      <w:r w:rsidR="00C4710E">
        <w:rPr>
          <w:rFonts w:ascii="Times New Roman" w:hAnsi="Times New Roman" w:cs="Times New Roman"/>
          <w:b/>
          <w:color w:val="auto"/>
        </w:rPr>
        <w:t>0</w:t>
      </w:r>
      <w:r>
        <w:rPr>
          <w:rFonts w:ascii="Times New Roman" w:hAnsi="Times New Roman" w:cs="Times New Roman"/>
          <w:b/>
          <w:color w:val="auto"/>
        </w:rPr>
        <w:t>.1 202</w:t>
      </w:r>
      <w:r w:rsidR="00C4710E">
        <w:rPr>
          <w:rFonts w:ascii="Times New Roman" w:hAnsi="Times New Roman" w:cs="Times New Roman"/>
          <w:b/>
          <w:color w:val="auto"/>
        </w:rPr>
        <w:t>3</w:t>
      </w:r>
    </w:p>
    <w:p w14:paraId="4356B7FB" w14:textId="77777777" w:rsidR="005C00CF" w:rsidRDefault="0000000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Přítomni: dle prezenční listiny</w:t>
      </w:r>
    </w:p>
    <w:p w14:paraId="70DCE5CF" w14:textId="77777777" w:rsidR="005C00CF" w:rsidRDefault="0000000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Zasedání zahájil a řídil předseda MR Josef Prokeš – konstatoval přítomnost 4 členů MR – MR je usnášení schopná.  Přítomen předseda DR OMS.</w:t>
      </w:r>
    </w:p>
    <w:p w14:paraId="656916EE" w14:textId="77777777" w:rsidR="005C00CF" w:rsidRDefault="00000000">
      <w:pPr>
        <w:spacing w:after="57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Schváleno: zapisovatelka – Marie Deržmíšková, ověřovatel – Petr Kolář</w:t>
      </w:r>
    </w:p>
    <w:p w14:paraId="0BA1957C" w14:textId="77777777" w:rsidR="005C00CF" w:rsidRDefault="00000000">
      <w:pPr>
        <w:spacing w:after="113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Kontrola úkolů ze zasedání MR 13.12.2022:  - uložené úkoly byly splněny nebo jsou průběžně plněny</w:t>
      </w:r>
    </w:p>
    <w:p w14:paraId="50F07489" w14:textId="77777777" w:rsidR="005C00C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ČMMJ: </w:t>
      </w:r>
    </w:p>
    <w:p w14:paraId="33B39857" w14:textId="24322CCB" w:rsidR="005C00CF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ab/>
        <w:t>vyhlášení XXI. ročníku dětské soutěže „Mé toulky za zvěří“ – termín do 31.3.2023, 3 obory, vyhodnocení 10 nejlepších z každého oboru, ocenění a výsledky na webu a akcích ČMMJ, Myslivost</w:t>
      </w:r>
    </w:p>
    <w:p w14:paraId="0BE82304" w14:textId="77777777" w:rsidR="005C00CF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ab/>
        <w:t>a) obor výtvarný – 1 dílo (kresba, malba, grafika), kat. - do 6 let, 6-8 let, 9-12 let, 13-15 let</w:t>
      </w:r>
    </w:p>
    <w:p w14:paraId="63940906" w14:textId="77777777" w:rsidR="005C00CF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ab/>
        <w:t>b) obor fotografický – 1 dílo (vlastní fotka), kat. - do 10 let, 11-15 let</w:t>
      </w:r>
    </w:p>
    <w:p w14:paraId="412B0A57" w14:textId="77777777" w:rsidR="005C00CF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ab/>
        <w:t>c) obor dětská myslivecká poezie – 1 báseň (max. 12 veršů), kat. - do 10 let, 11-15 let</w:t>
      </w:r>
    </w:p>
    <w:p w14:paraId="2B38794F" w14:textId="4BA10B09" w:rsidR="005C00CF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ab/>
        <w:t>6.-8.5.2023 – Nominační soutěž MRK – OMS Břeclav – 36 účastníků (493-481 bodů z VZ 2022) + 23 náhradníků 481-470 bodů z VZ 2022)</w:t>
      </w:r>
    </w:p>
    <w:p w14:paraId="30928D0A" w14:textId="77777777" w:rsidR="005C00CF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ab/>
        <w:t>nové webové stránky ČMMJ s logem 100 let – moderní forma, větší přehlednost.</w:t>
      </w:r>
    </w:p>
    <w:p w14:paraId="01397B19" w14:textId="77777777" w:rsidR="005C00CF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ab/>
      </w:r>
    </w:p>
    <w:p w14:paraId="153425FB" w14:textId="77777777" w:rsidR="005C00C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OMS:</w:t>
      </w:r>
    </w:p>
    <w:p w14:paraId="0CA1D4FF" w14:textId="77777777" w:rsidR="005C00CF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000000"/>
        </w:rPr>
        <w:t>výběr členských příspěvků na rok 2023 a další</w:t>
      </w:r>
    </w:p>
    <w:p w14:paraId="3774EC34" w14:textId="05147C97" w:rsidR="005C00CF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plnění uložených úkolů</w:t>
      </w:r>
    </w:p>
    <w:p w14:paraId="1B965382" w14:textId="77777777" w:rsidR="005C00CF" w:rsidRDefault="00000000">
      <w:pPr>
        <w:widowControl w:val="0"/>
        <w:tabs>
          <w:tab w:val="left" w:pos="390"/>
        </w:tabs>
        <w:spacing w:after="57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Pošta:</w:t>
      </w:r>
    </w:p>
    <w:p w14:paraId="4C5C7679" w14:textId="7DED8292" w:rsidR="00FE4AEA" w:rsidRDefault="00FE4AEA" w:rsidP="00FE4AEA">
      <w:pPr>
        <w:widowControl w:val="0"/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KÚ Kraje Vysočina</w:t>
      </w:r>
    </w:p>
    <w:p w14:paraId="5E66A393" w14:textId="77777777" w:rsidR="00360CD0" w:rsidRPr="00360CD0" w:rsidRDefault="00FE4AEA" w:rsidP="00FE4AEA">
      <w:pPr>
        <w:pStyle w:val="Odstavecseseznamem"/>
        <w:widowControl w:val="0"/>
        <w:numPr>
          <w:ilvl w:val="0"/>
          <w:numId w:val="4"/>
        </w:num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bCs/>
          <w:color w:val="auto"/>
        </w:rPr>
      </w:pPr>
      <w:r w:rsidRPr="00FE4AEA">
        <w:rPr>
          <w:rFonts w:ascii="Times New Roman" w:hAnsi="Times New Roman" w:cs="Times New Roman"/>
          <w:color w:val="auto"/>
        </w:rPr>
        <w:t>Určení termínů sčítání zvěře</w:t>
      </w:r>
      <w:r>
        <w:rPr>
          <w:rFonts w:ascii="Times New Roman" w:hAnsi="Times New Roman" w:cs="Times New Roman"/>
          <w:color w:val="auto"/>
        </w:rPr>
        <w:t>: 4.2.2023, v případě nesouhlasu jednoho z držitelů honiteb: 4.3.2023</w:t>
      </w:r>
    </w:p>
    <w:p w14:paraId="1BB706CA" w14:textId="24E033E9" w:rsidR="00FE4AEA" w:rsidRDefault="00360CD0" w:rsidP="00360CD0">
      <w:pPr>
        <w:widowControl w:val="0"/>
        <w:tabs>
          <w:tab w:val="left" w:pos="390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360CD0">
        <w:rPr>
          <w:rFonts w:ascii="Times New Roman" w:hAnsi="Times New Roman" w:cs="Times New Roman"/>
          <w:b/>
          <w:bCs/>
          <w:color w:val="auto"/>
        </w:rPr>
        <w:t>KVS Kraje Vysočina MVDr. Pavel Brávek</w:t>
      </w:r>
      <w:r w:rsidR="00FE4AEA" w:rsidRPr="00360CD0">
        <w:rPr>
          <w:rFonts w:ascii="Times New Roman" w:hAnsi="Times New Roman" w:cs="Times New Roman"/>
          <w:color w:val="auto"/>
        </w:rPr>
        <w:t xml:space="preserve"> </w:t>
      </w:r>
    </w:p>
    <w:p w14:paraId="48344557" w14:textId="4613202C" w:rsidR="00360CD0" w:rsidRDefault="00360CD0" w:rsidP="00360CD0">
      <w:pPr>
        <w:pStyle w:val="Odstavecseseznamem"/>
        <w:widowControl w:val="0"/>
        <w:numPr>
          <w:ilvl w:val="0"/>
          <w:numId w:val="4"/>
        </w:numPr>
        <w:tabs>
          <w:tab w:val="left" w:pos="390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výkup lišek a psíků mývalovitých zahájen 9.1.2023, podmínky výkupu beze změn, zasláno uživatelům, vloženo na web</w:t>
      </w:r>
    </w:p>
    <w:p w14:paraId="3C88DC77" w14:textId="77777777" w:rsidR="00360CD0" w:rsidRDefault="00360CD0" w:rsidP="00360CD0">
      <w:pPr>
        <w:pStyle w:val="Odstavecseseznamem"/>
        <w:widowControl w:val="0"/>
        <w:numPr>
          <w:ilvl w:val="0"/>
          <w:numId w:val="4"/>
        </w:numPr>
        <w:tabs>
          <w:tab w:val="left" w:pos="390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veterinární novinky pro rok 2023 - zasláno uživatelům, vloženo na web</w:t>
      </w:r>
    </w:p>
    <w:p w14:paraId="0AD6207D" w14:textId="77777777" w:rsidR="005C00C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Diskuse:</w:t>
      </w:r>
    </w:p>
    <w:p w14:paraId="53A90FB6" w14:textId="77777777" w:rsidR="005C00CF" w:rsidRDefault="00000000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color w:val="000000"/>
        </w:rPr>
        <w:t>Josef Prokeš</w:t>
      </w:r>
    </w:p>
    <w:p w14:paraId="17CC8AB8" w14:textId="77777777" w:rsidR="005C00CF" w:rsidRDefault="00000000">
      <w:pPr>
        <w:pStyle w:val="Odstavecseseznamem"/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ab/>
        <w:t>nákrčníky pro členy OMS ke 100. výročí ČMMJ – doposud nevyřešeno použití loga – s výrobcem uzavřena ústní dohoda</w:t>
      </w:r>
    </w:p>
    <w:p w14:paraId="1CF260E7" w14:textId="77777777" w:rsidR="005C00CF" w:rsidRDefault="00000000">
      <w:pPr>
        <w:pStyle w:val="Odstavecseseznamem"/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Terminář OMS 2023 – doplněny chybějící údaje, zbývá dořešit výcvik adeptů</w:t>
      </w:r>
    </w:p>
    <w:p w14:paraId="197C5044" w14:textId="57615F08" w:rsidR="005C00CF" w:rsidRDefault="00000000">
      <w:pPr>
        <w:pStyle w:val="Odstavecseseznamem"/>
        <w:spacing w:after="57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možnost prodloužení smlouvy o nájmu honitby na další období dodatkem – dva odlišné názory (lze, nelze) problematika předána na ČMMJ s výzvou na objasnění</w:t>
      </w:r>
    </w:p>
    <w:p w14:paraId="51200C15" w14:textId="6537DD55" w:rsidR="005C00CF" w:rsidRDefault="00000000">
      <w:pPr>
        <w:pStyle w:val="Odstavecseseznamem"/>
        <w:spacing w:after="57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informace z jednání KKR 15.12.2022, OMS Žďár nad Sázavou – prodlužování nájemních smluv, kynologické akce, pojišťovna Halali, 100 let ČMMJ – akce, prohl</w:t>
      </w:r>
      <w:r w:rsidR="00C4710E"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</w:rPr>
        <w:t>žitelé zvěřiny, místní akční skupiny – zápis doposud není</w:t>
      </w:r>
    </w:p>
    <w:p w14:paraId="557C5120" w14:textId="77777777" w:rsidR="005C00CF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Marie Deržmíšková</w:t>
      </w:r>
    </w:p>
    <w:p w14:paraId="1D412E1D" w14:textId="77777777" w:rsidR="005C00CF" w:rsidRDefault="00000000">
      <w:pPr>
        <w:pStyle w:val="Odstavecseseznamem"/>
        <w:widowControl w:val="0"/>
        <w:numPr>
          <w:ilvl w:val="0"/>
          <w:numId w:val="1"/>
        </w:num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počet členů evidovaných u OMS k: 31.12.2022- 780, 1.1.2023- 685,  10.1.2023- 712 ( 1.1.2022- 718 )</w:t>
      </w:r>
    </w:p>
    <w:p w14:paraId="6892E12E" w14:textId="411A0913" w:rsidR="005C00CF" w:rsidRDefault="00000000">
      <w:pPr>
        <w:pStyle w:val="Odstavecseseznamem"/>
        <w:widowControl w:val="0"/>
        <w:numPr>
          <w:ilvl w:val="0"/>
          <w:numId w:val="1"/>
        </w:num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odvody podílů pro ČMMJ </w:t>
      </w:r>
      <w:r w:rsidR="00C4710E">
        <w:rPr>
          <w:rFonts w:ascii="Times New Roman" w:hAnsi="Times New Roman" w:cs="Times New Roman"/>
          <w:color w:val="000000"/>
        </w:rPr>
        <w:t>(z</w:t>
      </w:r>
      <w:r>
        <w:rPr>
          <w:rFonts w:ascii="Times New Roman" w:hAnsi="Times New Roman" w:cs="Times New Roman"/>
          <w:color w:val="000000"/>
        </w:rPr>
        <w:t>a 2022 + 2023 + 2024 + 2025) - celkem 454 497,- Kč, do 15.1.2023</w:t>
      </w:r>
    </w:p>
    <w:p w14:paraId="65D588F6" w14:textId="77777777" w:rsidR="005C00CF" w:rsidRDefault="00000000">
      <w:pPr>
        <w:pStyle w:val="Odstavecseseznamem"/>
        <w:widowControl w:val="0"/>
        <w:numPr>
          <w:ilvl w:val="0"/>
          <w:numId w:val="1"/>
        </w:num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kurz z myslivosti pro 2023-2024:</w:t>
      </w:r>
    </w:p>
    <w:p w14:paraId="4BF42ABF" w14:textId="1CF1E489" w:rsidR="005C00CF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141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C4710E">
        <w:rPr>
          <w:rFonts w:ascii="Times New Roman" w:hAnsi="Times New Roman" w:cs="Times New Roman"/>
          <w:color w:val="000000"/>
        </w:rPr>
        <w:t>12 z</w:t>
      </w:r>
      <w:r>
        <w:rPr>
          <w:rFonts w:ascii="Times New Roman" w:hAnsi="Times New Roman" w:cs="Times New Roman"/>
          <w:color w:val="000000"/>
        </w:rPr>
        <w:t>ájemců, zahájení kurzu 20.1.2023, SML Jihlava, zahájení Petr Kolář, rozsah kurzu 72 hodin</w:t>
      </w:r>
    </w:p>
    <w:p w14:paraId="7118B202" w14:textId="77777777" w:rsidR="005C00CF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10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- lektorský sbor:</w:t>
      </w:r>
      <w:r>
        <w:rPr>
          <w:rFonts w:ascii="Times New Roman" w:hAnsi="Times New Roman" w:cs="Times New Roman"/>
          <w:color w:val="000000"/>
        </w:rPr>
        <w:tab/>
        <w:t>I.</w:t>
      </w:r>
      <w:r>
        <w:rPr>
          <w:rFonts w:ascii="Times New Roman" w:hAnsi="Times New Roman" w:cs="Times New Roman"/>
          <w:color w:val="000000"/>
        </w:rPr>
        <w:tab/>
        <w:t xml:space="preserve">Klára Košinová </w:t>
      </w:r>
    </w:p>
    <w:p w14:paraId="5B71E1A6" w14:textId="77777777" w:rsidR="005C00CF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10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II.</w:t>
      </w:r>
      <w:r>
        <w:rPr>
          <w:rFonts w:ascii="Times New Roman" w:hAnsi="Times New Roman" w:cs="Times New Roman"/>
          <w:color w:val="000000"/>
        </w:rPr>
        <w:tab/>
        <w:t xml:space="preserve">Lubomír Dohnal </w:t>
      </w:r>
    </w:p>
    <w:p w14:paraId="3AEA7EF0" w14:textId="77777777" w:rsidR="005C00CF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10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III.</w:t>
      </w:r>
      <w:r>
        <w:rPr>
          <w:rFonts w:ascii="Times New Roman" w:hAnsi="Times New Roman" w:cs="Times New Roman"/>
          <w:color w:val="000000"/>
        </w:rPr>
        <w:tab/>
        <w:t xml:space="preserve">Vít Fridrichovský </w:t>
      </w:r>
    </w:p>
    <w:p w14:paraId="51148AAA" w14:textId="77777777" w:rsidR="005C00CF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10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IV.</w:t>
      </w:r>
      <w:r>
        <w:rPr>
          <w:rFonts w:ascii="Times New Roman" w:hAnsi="Times New Roman" w:cs="Times New Roman"/>
          <w:color w:val="000000"/>
        </w:rPr>
        <w:tab/>
        <w:t>Petr Kolář</w:t>
      </w:r>
    </w:p>
    <w:p w14:paraId="1C186E8E" w14:textId="77777777" w:rsidR="005C00CF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10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V.</w:t>
      </w:r>
      <w:r>
        <w:rPr>
          <w:rFonts w:ascii="Times New Roman" w:hAnsi="Times New Roman" w:cs="Times New Roman"/>
          <w:color w:val="000000"/>
        </w:rPr>
        <w:tab/>
        <w:t xml:space="preserve">Jiří Košina </w:t>
      </w:r>
    </w:p>
    <w:p w14:paraId="70560C68" w14:textId="77777777" w:rsidR="005C00CF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10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VI.</w:t>
      </w:r>
      <w:r>
        <w:rPr>
          <w:rFonts w:ascii="Times New Roman" w:hAnsi="Times New Roman" w:cs="Times New Roman"/>
          <w:color w:val="000000"/>
        </w:rPr>
        <w:tab/>
        <w:t xml:space="preserve">Ondřej Matějka, Zdeněk Eibel </w:t>
      </w:r>
    </w:p>
    <w:p w14:paraId="3026F548" w14:textId="77777777" w:rsidR="005C00CF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10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VII.</w:t>
      </w:r>
      <w:r>
        <w:rPr>
          <w:rFonts w:ascii="Times New Roman" w:hAnsi="Times New Roman" w:cs="Times New Roman"/>
          <w:color w:val="000000"/>
        </w:rPr>
        <w:tab/>
        <w:t>Jan Krpálek</w:t>
      </w:r>
    </w:p>
    <w:p w14:paraId="619C9C9A" w14:textId="5089914A" w:rsidR="005C00CF" w:rsidRDefault="00000000">
      <w:pPr>
        <w:pStyle w:val="Odstavecseseznamem"/>
        <w:widowControl w:val="0"/>
        <w:tabs>
          <w:tab w:val="left" w:pos="390"/>
        </w:tabs>
        <w:spacing w:after="57" w:line="240" w:lineRule="auto"/>
        <w:ind w:left="10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- věk zájemců o kurz mladších 15 let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problematika plnění praxe (zákaz účasti osob mladších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15 let na společných lovech)</w:t>
      </w:r>
    </w:p>
    <w:p w14:paraId="5030AACB" w14:textId="77777777" w:rsidR="005C00CF" w:rsidRDefault="00000000">
      <w:pPr>
        <w:widowControl w:val="0"/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Vlastislav Soukup</w:t>
      </w:r>
    </w:p>
    <w:p w14:paraId="76150855" w14:textId="77777777" w:rsidR="005C00CF" w:rsidRDefault="00000000">
      <w:pPr>
        <w:pStyle w:val="Odstavecseseznamem"/>
        <w:widowControl w:val="0"/>
        <w:numPr>
          <w:ilvl w:val="0"/>
          <w:numId w:val="1"/>
        </w:numPr>
        <w:tabs>
          <w:tab w:val="left" w:pos="390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doplnění termínů střeleckých akcí do Termináře 2023</w:t>
      </w:r>
    </w:p>
    <w:p w14:paraId="1FED95E0" w14:textId="77777777" w:rsidR="005C00CF" w:rsidRDefault="00000000">
      <w:pPr>
        <w:pStyle w:val="Odstavecseseznamem"/>
        <w:widowControl w:val="0"/>
        <w:numPr>
          <w:ilvl w:val="0"/>
          <w:numId w:val="1"/>
        </w:numPr>
        <w:tabs>
          <w:tab w:val="left" w:pos="390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informace o výběrovém řízení za plomby a lístky původu – původní termín od 1.1.2023, prodloužení do 31.3.2023, postup a účast společnosti Rembrant</w:t>
      </w:r>
    </w:p>
    <w:p w14:paraId="789B628D" w14:textId="4897AEBB" w:rsidR="005C00CF" w:rsidRDefault="00000000">
      <w:pPr>
        <w:pStyle w:val="Odstavecseseznamem"/>
        <w:widowControl w:val="0"/>
        <w:numPr>
          <w:ilvl w:val="0"/>
          <w:numId w:val="1"/>
        </w:numPr>
        <w:tabs>
          <w:tab w:val="left" w:pos="390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VH HS a proces uzavírání smluv na nájem honiteb v ORP Telč – hotovo cca 50</w:t>
      </w:r>
      <w:r w:rsidR="00C4710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%, bez problémů</w:t>
      </w:r>
    </w:p>
    <w:p w14:paraId="7C20B38E" w14:textId="77777777" w:rsidR="005C00CF" w:rsidRDefault="00000000">
      <w:pPr>
        <w:pStyle w:val="Odstavecseseznamem"/>
        <w:widowControl w:val="0"/>
        <w:numPr>
          <w:ilvl w:val="0"/>
          <w:numId w:val="1"/>
        </w:numPr>
        <w:tabs>
          <w:tab w:val="left" w:pos="390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návrh na doplnění člena SK: Martin Kučera</w:t>
      </w:r>
    </w:p>
    <w:p w14:paraId="0D954401" w14:textId="56C7DD4F" w:rsidR="005C00CF" w:rsidRDefault="00000000">
      <w:pPr>
        <w:pStyle w:val="Odstavecseseznamem"/>
        <w:widowControl w:val="0"/>
        <w:numPr>
          <w:ilvl w:val="0"/>
          <w:numId w:val="1"/>
        </w:numPr>
        <w:tabs>
          <w:tab w:val="left" w:pos="390"/>
        </w:tabs>
        <w:spacing w:after="57" w:line="240" w:lineRule="auto"/>
        <w:ind w:left="737" w:hanging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názor na zeštíhlení časopisu Myslivost (č. 1/2023) </w:t>
      </w:r>
    </w:p>
    <w:p w14:paraId="325E7FC1" w14:textId="77777777" w:rsidR="005C00CF" w:rsidRDefault="00000000">
      <w:pPr>
        <w:widowControl w:val="0"/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Petr Kolář</w:t>
      </w:r>
    </w:p>
    <w:p w14:paraId="6E57DB17" w14:textId="4C81F63E" w:rsidR="005C00CF" w:rsidRDefault="00000000">
      <w:pPr>
        <w:pStyle w:val="Odstavecseseznamem"/>
        <w:widowControl w:val="0"/>
        <w:numPr>
          <w:ilvl w:val="0"/>
          <w:numId w:val="1"/>
        </w:numPr>
        <w:tabs>
          <w:tab w:val="left" w:pos="390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změna výkupní ceny čelistí divočáků – platnost od 1.1.2023 po schválení Krajem Vysočina, oprava v zápisu z jednání MR OMS dne 13.12.2022</w:t>
      </w:r>
    </w:p>
    <w:p w14:paraId="3B7CE23D" w14:textId="77777777" w:rsidR="005C00CF" w:rsidRDefault="00000000">
      <w:pPr>
        <w:pStyle w:val="Odstavecseseznamem"/>
        <w:widowControl w:val="0"/>
        <w:numPr>
          <w:ilvl w:val="0"/>
          <w:numId w:val="1"/>
        </w:numPr>
        <w:tabs>
          <w:tab w:val="left" w:pos="390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problematika prostoru pro CHP ORP Jihlava 2023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10012C1" w14:textId="77777777" w:rsidR="005C00CF" w:rsidRDefault="005C00C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auto"/>
        </w:rPr>
      </w:pPr>
    </w:p>
    <w:p w14:paraId="3ADC52BA" w14:textId="77777777" w:rsidR="005C00CF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000000"/>
        </w:rPr>
        <w:t>MR rozhodla:</w:t>
      </w:r>
    </w:p>
    <w:p w14:paraId="315E7087" w14:textId="30D07A7F" w:rsidR="005C00CF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podmínky účasti uchazečů v kurzu z myslivosti – stáří minimálně 15 let + udělení souhlasu zákonného zástupce k účasti na kurzu za účelem vykonání zkoušky z myslivosti.</w:t>
      </w:r>
    </w:p>
    <w:p w14:paraId="0F0FC569" w14:textId="77777777" w:rsidR="005C00CF" w:rsidRDefault="005C00CF">
      <w:pPr>
        <w:pStyle w:val="Odstavecseseznamem"/>
        <w:widowControl w:val="0"/>
        <w:tabs>
          <w:tab w:val="left" w:pos="39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auto"/>
        </w:rPr>
      </w:pPr>
    </w:p>
    <w:p w14:paraId="6B1502DE" w14:textId="77777777" w:rsidR="005C00CF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000000"/>
        </w:rPr>
        <w:t>MR uložila:</w:t>
      </w:r>
    </w:p>
    <w:p w14:paraId="201BE18E" w14:textId="77777777" w:rsidR="005C00CF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předsedovi OMS:</w:t>
      </w:r>
    </w:p>
    <w:p w14:paraId="68A8D56E" w14:textId="77777777" w:rsidR="005C00CF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102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 dořešit možnost použití loga 100 ČMMJ na nákrčníky pro členy OMS</w:t>
      </w:r>
    </w:p>
    <w:p w14:paraId="3010DCCA" w14:textId="77777777" w:rsidR="005C00CF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102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 uplatnit dotaz na rozsah časopisu Myslivost</w:t>
      </w:r>
    </w:p>
    <w:p w14:paraId="11F30694" w14:textId="77777777" w:rsidR="005C00CF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 xml:space="preserve"> jednatelce OMS:</w:t>
      </w:r>
    </w:p>
    <w:p w14:paraId="33502366" w14:textId="77777777" w:rsidR="005C00CF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10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oznámit rozhodnutí MR rodičům uchazečů o kurz z myslivosti mladších 15 let </w:t>
      </w:r>
    </w:p>
    <w:p w14:paraId="246ACC69" w14:textId="77777777" w:rsidR="005C00CF" w:rsidRDefault="005C00CF">
      <w:pPr>
        <w:pStyle w:val="Odstavecseseznamem"/>
        <w:widowControl w:val="0"/>
        <w:tabs>
          <w:tab w:val="left" w:pos="390"/>
        </w:tabs>
        <w:spacing w:after="0" w:line="240" w:lineRule="auto"/>
        <w:ind w:left="1020"/>
        <w:jc w:val="both"/>
        <w:rPr>
          <w:rFonts w:ascii="Times New Roman" w:hAnsi="Times New Roman" w:cs="Times New Roman"/>
          <w:color w:val="000000"/>
        </w:rPr>
      </w:pPr>
    </w:p>
    <w:p w14:paraId="30308F25" w14:textId="77777777" w:rsidR="005C00CF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000000"/>
        </w:rPr>
        <w:t>MR schválila:</w:t>
      </w:r>
    </w:p>
    <w:p w14:paraId="51F03E5B" w14:textId="77777777" w:rsidR="005C00CF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doplnění Termináře OMS na 2023</w:t>
      </w:r>
    </w:p>
    <w:p w14:paraId="08950094" w14:textId="77777777" w:rsidR="005C00CF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návrh na nového člena SK</w:t>
      </w:r>
      <w:r>
        <w:rPr>
          <w:rFonts w:ascii="Times New Roman" w:hAnsi="Times New Roman" w:cs="Times New Roman"/>
          <w:bCs/>
          <w:color w:val="auto"/>
        </w:rPr>
        <w:t>.</w:t>
      </w:r>
    </w:p>
    <w:p w14:paraId="5743E73C" w14:textId="77777777" w:rsidR="005C00CF" w:rsidRDefault="005C00CF">
      <w:pPr>
        <w:pStyle w:val="Odstavecseseznamem"/>
        <w:widowControl w:val="0"/>
        <w:tabs>
          <w:tab w:val="left" w:pos="390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bCs/>
          <w:color w:val="auto"/>
        </w:rPr>
      </w:pPr>
    </w:p>
    <w:p w14:paraId="630ACED9" w14:textId="77777777" w:rsidR="005C00CF" w:rsidRDefault="00000000">
      <w:pPr>
        <w:spacing w:after="57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</w:rPr>
        <w:t>Příští zasedání MR: 14.2. 2023, 16:00 hod.</w:t>
      </w:r>
    </w:p>
    <w:p w14:paraId="30AE43CF" w14:textId="77777777" w:rsidR="005C00CF" w:rsidRDefault="005C00C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14:paraId="286C2209" w14:textId="77777777" w:rsidR="005C00CF" w:rsidRDefault="00000000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</w:rPr>
        <w:t xml:space="preserve">Zapsala: Marie Deržmíšková                                                                         Ověřil: Petr Kolář </w:t>
      </w:r>
    </w:p>
    <w:sectPr w:rsidR="005C00CF">
      <w:footerReference w:type="default" r:id="rId8"/>
      <w:pgSz w:w="11906" w:h="16838"/>
      <w:pgMar w:top="720" w:right="720" w:bottom="815" w:left="720" w:header="0" w:footer="75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2F359" w14:textId="77777777" w:rsidR="00A76217" w:rsidRDefault="00A76217">
      <w:pPr>
        <w:spacing w:after="0" w:line="240" w:lineRule="auto"/>
      </w:pPr>
      <w:r>
        <w:separator/>
      </w:r>
    </w:p>
  </w:endnote>
  <w:endnote w:type="continuationSeparator" w:id="0">
    <w:p w14:paraId="3682F56A" w14:textId="77777777" w:rsidR="00A76217" w:rsidRDefault="00A7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EE"/>
    <w:family w:val="roman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font330;Times New Rom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A788" w14:textId="77777777" w:rsidR="005C00CF" w:rsidRDefault="00000000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8F84" w14:textId="77777777" w:rsidR="00A76217" w:rsidRDefault="00A76217">
      <w:pPr>
        <w:spacing w:after="0" w:line="240" w:lineRule="auto"/>
      </w:pPr>
      <w:r>
        <w:separator/>
      </w:r>
    </w:p>
  </w:footnote>
  <w:footnote w:type="continuationSeparator" w:id="0">
    <w:p w14:paraId="7A815DB9" w14:textId="77777777" w:rsidR="00A76217" w:rsidRDefault="00A76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1180"/>
    <w:multiLevelType w:val="hybridMultilevel"/>
    <w:tmpl w:val="B2E6CB48"/>
    <w:lvl w:ilvl="0" w:tplc="50EE3A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7877"/>
    <w:multiLevelType w:val="multilevel"/>
    <w:tmpl w:val="993AD8EE"/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EB1205"/>
    <w:multiLevelType w:val="hybridMultilevel"/>
    <w:tmpl w:val="9D38FEFE"/>
    <w:lvl w:ilvl="0" w:tplc="3F40F1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50230"/>
    <w:multiLevelType w:val="multilevel"/>
    <w:tmpl w:val="3C5860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06167510">
    <w:abstractNumId w:val="1"/>
  </w:num>
  <w:num w:numId="2" w16cid:durableId="1026831730">
    <w:abstractNumId w:val="3"/>
  </w:num>
  <w:num w:numId="3" w16cid:durableId="1759716077">
    <w:abstractNumId w:val="2"/>
  </w:num>
  <w:num w:numId="4" w16cid:durableId="28850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CF"/>
    <w:rsid w:val="002D7833"/>
    <w:rsid w:val="00360CD0"/>
    <w:rsid w:val="005C00CF"/>
    <w:rsid w:val="00A76217"/>
    <w:rsid w:val="00C4710E"/>
    <w:rsid w:val="00D809D5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1D7C"/>
  <w15:docId w15:val="{896EAFBE-F46D-438D-A869-057B1681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0104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dpis3">
    <w:name w:val="heading 3"/>
    <w:basedOn w:val="Normln"/>
    <w:link w:val="Nadpis3Char"/>
    <w:uiPriority w:val="9"/>
    <w:qFormat/>
    <w:rsid w:val="00C746F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1"/>
    <w:uiPriority w:val="9"/>
    <w:qFormat/>
    <w:rsid w:val="00D5755D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DC036A"/>
    <w:rPr>
      <w:color w:val="0000FF" w:themeColor="hyperlink"/>
      <w:u w:val="single"/>
    </w:rPr>
  </w:style>
  <w:style w:type="character" w:customStyle="1" w:styleId="Symbolyproslovn">
    <w:name w:val="Symboly pro číslování"/>
    <w:qFormat/>
    <w:rsid w:val="00EA47A7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6C3F32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D392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C746F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draznn">
    <w:name w:val="Emphasis"/>
    <w:basedOn w:val="Standardnpsmoodstavce"/>
    <w:uiPriority w:val="20"/>
    <w:qFormat/>
    <w:rsid w:val="00384F5B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F868E0"/>
    <w:rPr>
      <w:color w:val="605E5C"/>
      <w:shd w:val="clear" w:color="auto" w:fill="E1DFDD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rsid w:val="002A387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2A387B"/>
    <w:pPr>
      <w:spacing w:after="140" w:line="288" w:lineRule="auto"/>
    </w:pPr>
  </w:style>
  <w:style w:type="paragraph" w:styleId="Seznam">
    <w:name w:val="List"/>
    <w:basedOn w:val="Zkladntext"/>
    <w:rsid w:val="002A387B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2A387B"/>
    <w:pPr>
      <w:suppressLineNumbers/>
    </w:pPr>
    <w:rPr>
      <w:rFonts w:cs="Mangal"/>
    </w:rPr>
  </w:style>
  <w:style w:type="paragraph" w:customStyle="1" w:styleId="Nadpis11">
    <w:name w:val="Nadpis 11"/>
    <w:basedOn w:val="Normln"/>
    <w:link w:val="Nadpis1Char"/>
    <w:uiPriority w:val="9"/>
    <w:qFormat/>
    <w:rsid w:val="00D5755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paragraph" w:customStyle="1" w:styleId="Titulek1">
    <w:name w:val="Titulek1"/>
    <w:basedOn w:val="Normln"/>
    <w:qFormat/>
    <w:rsid w:val="002A38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C1206"/>
    <w:pPr>
      <w:ind w:left="720"/>
      <w:contextualSpacing/>
    </w:pPr>
  </w:style>
  <w:style w:type="paragraph" w:customStyle="1" w:styleId="LO-normal">
    <w:name w:val="LO-normal"/>
    <w:qFormat/>
    <w:rsid w:val="006A01A1"/>
    <w:rPr>
      <w:rFonts w:ascii="Arial" w:eastAsia="Arial" w:hAnsi="Arial" w:cs="Arial"/>
      <w:color w:val="00000A"/>
      <w:sz w:val="22"/>
    </w:rPr>
  </w:style>
  <w:style w:type="paragraph" w:styleId="Normlnweb">
    <w:name w:val="Normal (Web)"/>
    <w:basedOn w:val="Normln"/>
    <w:uiPriority w:val="99"/>
    <w:semiHidden/>
    <w:unhideWhenUsed/>
    <w:qFormat/>
    <w:rsid w:val="0078640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suppressAutoHyphens/>
      <w:ind w:left="720"/>
    </w:pPr>
    <w:rPr>
      <w:rFonts w:eastAsia="SimSun;宋体" w:cs="font330;Times New Roman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987"/>
        <w:tab w:val="right" w:pos="9975"/>
      </w:tabs>
    </w:pPr>
  </w:style>
  <w:style w:type="paragraph" w:styleId="Zpat">
    <w:name w:val="footer"/>
    <w:basedOn w:val="Zhlavazpa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20AF-A95E-4F9A-AB0F-3BE3BBC1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OMS Jihlava</cp:lastModifiedBy>
  <cp:revision>106</cp:revision>
  <dcterms:created xsi:type="dcterms:W3CDTF">2022-04-26T10:40:00Z</dcterms:created>
  <dcterms:modified xsi:type="dcterms:W3CDTF">2023-01-25T13:20:00Z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